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673" w:rsidRPr="00567CAA" w:rsidRDefault="00DE168E" w:rsidP="00816673">
      <w:pPr>
        <w:jc w:val="center"/>
        <w:rPr>
          <w:color w:val="FF0000"/>
        </w:rPr>
      </w:pPr>
      <w:r w:rsidRPr="00DE168E">
        <w:rPr>
          <w:color w:val="FF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89.25pt;height:51pt" fillcolor="red" strokecolor="red" strokeweight="0">
            <v:shadow color="#868686"/>
            <v:textpath style="font-family:&quot;方正小标宋简体&quot;;font-weight:bold;v-text-kern:t" trim="t" fitpath="t" string="中 共 北 京 联 合 大 学 委 员 会 文 件"/>
          </v:shape>
        </w:pict>
      </w:r>
    </w:p>
    <w:p w:rsidR="00816673" w:rsidRPr="00567CAA" w:rsidRDefault="00816673" w:rsidP="00816673">
      <w:pPr>
        <w:tabs>
          <w:tab w:val="left" w:pos="2860"/>
        </w:tabs>
        <w:spacing w:line="360" w:lineRule="exact"/>
        <w:jc w:val="center"/>
        <w:rPr>
          <w:color w:val="FF0000"/>
          <w:sz w:val="32"/>
          <w:szCs w:val="32"/>
        </w:rPr>
      </w:pPr>
    </w:p>
    <w:p w:rsidR="00816673" w:rsidRPr="00567CAA" w:rsidRDefault="00816673" w:rsidP="00816673">
      <w:pPr>
        <w:tabs>
          <w:tab w:val="left" w:pos="2860"/>
        </w:tabs>
        <w:spacing w:line="360" w:lineRule="exact"/>
        <w:jc w:val="center"/>
        <w:rPr>
          <w:color w:val="FF0000"/>
          <w:sz w:val="32"/>
          <w:szCs w:val="32"/>
        </w:rPr>
      </w:pPr>
    </w:p>
    <w:p w:rsidR="00816673" w:rsidRPr="00C1221D" w:rsidRDefault="00816673" w:rsidP="00816673">
      <w:pPr>
        <w:tabs>
          <w:tab w:val="left" w:pos="2860"/>
        </w:tabs>
        <w:spacing w:line="480" w:lineRule="exact"/>
        <w:jc w:val="center"/>
        <w:rPr>
          <w:sz w:val="32"/>
          <w:szCs w:val="32"/>
        </w:rPr>
      </w:pPr>
      <w:r w:rsidRPr="00C1221D">
        <w:rPr>
          <w:sz w:val="32"/>
          <w:szCs w:val="32"/>
        </w:rPr>
        <w:t>京联党〔</w:t>
      </w:r>
      <w:r w:rsidRPr="00C1221D">
        <w:rPr>
          <w:sz w:val="32"/>
          <w:szCs w:val="32"/>
        </w:rPr>
        <w:t>20</w:t>
      </w:r>
      <w:r w:rsidR="007C1D59">
        <w:rPr>
          <w:rFonts w:hint="eastAsia"/>
          <w:sz w:val="32"/>
          <w:szCs w:val="32"/>
        </w:rPr>
        <w:t>20</w:t>
      </w:r>
      <w:r w:rsidRPr="00C1221D">
        <w:rPr>
          <w:sz w:val="32"/>
          <w:szCs w:val="32"/>
        </w:rPr>
        <w:t>〕</w:t>
      </w:r>
      <w:r>
        <w:rPr>
          <w:sz w:val="32"/>
          <w:szCs w:val="32"/>
        </w:rPr>
        <w:t>1</w:t>
      </w:r>
      <w:r w:rsidR="001A601D">
        <w:rPr>
          <w:rFonts w:hint="eastAsia"/>
          <w:sz w:val="32"/>
          <w:szCs w:val="32"/>
        </w:rPr>
        <w:t>4</w:t>
      </w:r>
      <w:r w:rsidRPr="00C1221D">
        <w:rPr>
          <w:sz w:val="32"/>
          <w:szCs w:val="32"/>
        </w:rPr>
        <w:t>号</w:t>
      </w:r>
    </w:p>
    <w:p w:rsidR="00816673" w:rsidRPr="00567CAA" w:rsidRDefault="00DE168E" w:rsidP="00816673">
      <w:pPr>
        <w:tabs>
          <w:tab w:val="left" w:pos="2860"/>
        </w:tabs>
        <w:spacing w:line="480" w:lineRule="exact"/>
        <w:jc w:val="center"/>
        <w:rPr>
          <w:color w:val="FF0000"/>
          <w:sz w:val="44"/>
          <w:szCs w:val="44"/>
        </w:rPr>
      </w:pPr>
      <w:r w:rsidRPr="00DE168E">
        <w:pict>
          <v:line id="_x0000_s1030" style="position:absolute;left:0;text-align:left;z-index:251658240" from="243pt,9.8pt" to="441pt,9.8pt" strokecolor="red" strokeweight="1.5pt"/>
        </w:pict>
      </w:r>
      <w:r w:rsidRPr="00DE168E">
        <w:pict>
          <v:line id="_x0000_s1031" style="position:absolute;left:0;text-align:left;z-index:251659264" from="0,9.8pt" to="198pt,9.8pt" strokecolor="red" strokeweight="1.5pt"/>
        </w:pict>
      </w:r>
      <w:r w:rsidR="00816673" w:rsidRPr="00567CAA">
        <w:rPr>
          <w:color w:val="FF0000"/>
          <w:sz w:val="44"/>
          <w:szCs w:val="44"/>
        </w:rPr>
        <w:t>★</w:t>
      </w:r>
    </w:p>
    <w:p w:rsidR="00816673" w:rsidRPr="00567CAA" w:rsidRDefault="00816673" w:rsidP="00816673">
      <w:pPr>
        <w:tabs>
          <w:tab w:val="left" w:pos="1540"/>
        </w:tabs>
        <w:spacing w:line="520" w:lineRule="exact"/>
        <w:jc w:val="center"/>
        <w:rPr>
          <w:rFonts w:eastAsia="方正小标宋简体"/>
          <w:sz w:val="44"/>
          <w:szCs w:val="44"/>
        </w:rPr>
      </w:pPr>
    </w:p>
    <w:p w:rsidR="00816673" w:rsidRPr="00567CAA" w:rsidRDefault="00816673" w:rsidP="00816673">
      <w:pPr>
        <w:tabs>
          <w:tab w:val="left" w:pos="1540"/>
        </w:tabs>
        <w:spacing w:line="520" w:lineRule="exact"/>
        <w:jc w:val="center"/>
        <w:rPr>
          <w:rFonts w:eastAsia="方正小标宋简体"/>
          <w:sz w:val="44"/>
          <w:szCs w:val="44"/>
        </w:rPr>
      </w:pPr>
    </w:p>
    <w:p w:rsidR="00BF62BF" w:rsidRPr="00F8188D" w:rsidRDefault="00BF62BF" w:rsidP="00BF62BF">
      <w:pPr>
        <w:spacing w:line="600" w:lineRule="exact"/>
        <w:jc w:val="center"/>
        <w:rPr>
          <w:rFonts w:eastAsia="方正小标宋简体"/>
          <w:sz w:val="44"/>
          <w:szCs w:val="44"/>
        </w:rPr>
      </w:pPr>
      <w:r w:rsidRPr="00F8188D">
        <w:rPr>
          <w:rFonts w:eastAsia="方正小标宋简体"/>
          <w:sz w:val="44"/>
          <w:szCs w:val="44"/>
        </w:rPr>
        <w:t>中共北京联合大学委员会</w:t>
      </w:r>
      <w:r w:rsidRPr="00F8188D">
        <w:rPr>
          <w:rFonts w:eastAsia="方正小标宋简体" w:hint="eastAsia"/>
          <w:sz w:val="44"/>
          <w:szCs w:val="44"/>
        </w:rPr>
        <w:t>关于</w:t>
      </w:r>
    </w:p>
    <w:p w:rsidR="001A601D" w:rsidRPr="00F8188D" w:rsidRDefault="00BF62BF" w:rsidP="001A601D">
      <w:pPr>
        <w:spacing w:line="600" w:lineRule="exact"/>
        <w:jc w:val="center"/>
        <w:rPr>
          <w:rFonts w:ascii="Times New Roman" w:eastAsia="方正小标宋简体" w:hAnsi="Times New Roman"/>
          <w:smallCaps/>
          <w:sz w:val="44"/>
        </w:rPr>
      </w:pPr>
      <w:r w:rsidRPr="00F8188D">
        <w:rPr>
          <w:rFonts w:eastAsia="方正小标宋简体" w:hint="eastAsia"/>
          <w:sz w:val="44"/>
          <w:szCs w:val="44"/>
        </w:rPr>
        <w:t>印发</w:t>
      </w:r>
      <w:r w:rsidR="001A601D" w:rsidRPr="00F8188D">
        <w:rPr>
          <w:rFonts w:eastAsia="方正小标宋简体" w:hint="eastAsia"/>
          <w:sz w:val="44"/>
          <w:szCs w:val="44"/>
        </w:rPr>
        <w:t>《</w:t>
      </w:r>
      <w:r w:rsidR="001A601D">
        <w:rPr>
          <w:rFonts w:ascii="Times New Roman" w:eastAsia="方正小标宋简体" w:hAnsi="Times New Roman" w:hint="eastAsia"/>
          <w:sz w:val="44"/>
          <w:szCs w:val="44"/>
        </w:rPr>
        <w:t>北京联合大学</w:t>
      </w:r>
      <w:r w:rsidR="001A601D" w:rsidRPr="005C4918">
        <w:rPr>
          <w:rFonts w:ascii="Times New Roman" w:eastAsia="方正小标宋简体" w:hAnsi="Times New Roman"/>
          <w:sz w:val="44"/>
          <w:szCs w:val="44"/>
        </w:rPr>
        <w:t>三全育人</w:t>
      </w:r>
      <w:r w:rsidR="001A601D" w:rsidRPr="005C4918">
        <w:rPr>
          <w:rFonts w:ascii="Times New Roman" w:eastAsia="方正小标宋简体" w:hAnsi="Times New Roman"/>
          <w:sz w:val="44"/>
          <w:szCs w:val="44"/>
        </w:rPr>
        <w:t>“</w:t>
      </w:r>
      <w:r w:rsidR="001A601D" w:rsidRPr="005C4918">
        <w:rPr>
          <w:rFonts w:ascii="Times New Roman" w:eastAsia="方正小标宋简体" w:hAnsi="Times New Roman"/>
          <w:sz w:val="44"/>
          <w:szCs w:val="44"/>
        </w:rPr>
        <w:t>大学习、大讨论、大落实</w:t>
      </w:r>
      <w:r w:rsidR="001A601D" w:rsidRPr="005C4918">
        <w:rPr>
          <w:rFonts w:ascii="Times New Roman" w:eastAsia="方正小标宋简体" w:hAnsi="Times New Roman"/>
          <w:sz w:val="44"/>
          <w:szCs w:val="44"/>
        </w:rPr>
        <w:t>”</w:t>
      </w:r>
      <w:r w:rsidR="001A601D">
        <w:rPr>
          <w:rFonts w:ascii="Times New Roman" w:eastAsia="方正小标宋简体" w:hAnsi="Times New Roman"/>
          <w:sz w:val="44"/>
          <w:szCs w:val="44"/>
        </w:rPr>
        <w:t>活动</w:t>
      </w:r>
      <w:r w:rsidR="001A601D">
        <w:rPr>
          <w:rFonts w:ascii="Times New Roman" w:eastAsia="方正小标宋简体" w:hAnsi="Times New Roman" w:hint="eastAsia"/>
          <w:sz w:val="44"/>
          <w:szCs w:val="44"/>
        </w:rPr>
        <w:t>方案</w:t>
      </w:r>
      <w:r w:rsidR="001A601D" w:rsidRPr="00F8188D">
        <w:rPr>
          <w:rFonts w:ascii="方正小标宋简体" w:eastAsia="方正小标宋简体" w:hint="eastAsia"/>
          <w:smallCaps/>
          <w:sz w:val="44"/>
          <w:szCs w:val="44"/>
        </w:rPr>
        <w:t>》</w:t>
      </w:r>
      <w:r w:rsidR="001A601D" w:rsidRPr="00F8188D">
        <w:rPr>
          <w:rFonts w:eastAsia="方正小标宋简体"/>
          <w:smallCaps/>
          <w:sz w:val="44"/>
          <w:szCs w:val="44"/>
        </w:rPr>
        <w:t>的通知</w:t>
      </w:r>
    </w:p>
    <w:p w:rsidR="004427CA" w:rsidRPr="004427CA" w:rsidRDefault="004427CA" w:rsidP="004427CA">
      <w:pPr>
        <w:spacing w:line="540" w:lineRule="exact"/>
        <w:rPr>
          <w:rFonts w:ascii="Times New Roman" w:eastAsiaTheme="minorEastAsia" w:hAnsi="Times New Roman"/>
          <w:color w:val="auto"/>
          <w:kern w:val="2"/>
          <w:sz w:val="32"/>
          <w:szCs w:val="32"/>
        </w:rPr>
      </w:pPr>
    </w:p>
    <w:p w:rsidR="00BF62BF" w:rsidRPr="00F37A42" w:rsidRDefault="00BF62BF" w:rsidP="001A601D">
      <w:pPr>
        <w:spacing w:line="560" w:lineRule="exact"/>
        <w:rPr>
          <w:rFonts w:ascii="Times New Roman" w:eastAsia="楷体_GB2312" w:hAnsi="Times New Roman"/>
          <w:color w:val="auto"/>
          <w:kern w:val="2"/>
          <w:sz w:val="32"/>
          <w:szCs w:val="32"/>
        </w:rPr>
      </w:pPr>
      <w:r w:rsidRPr="00F37A42">
        <w:rPr>
          <w:rFonts w:ascii="Times New Roman" w:eastAsia="楷体_GB2312" w:hAnsi="Times New Roman"/>
          <w:color w:val="auto"/>
          <w:kern w:val="2"/>
          <w:sz w:val="32"/>
          <w:szCs w:val="32"/>
        </w:rPr>
        <w:t>全校各二级党组织：</w:t>
      </w:r>
    </w:p>
    <w:p w:rsidR="00BF62BF" w:rsidRPr="00F37A42" w:rsidRDefault="00BF62BF" w:rsidP="001A601D">
      <w:pPr>
        <w:spacing w:line="560" w:lineRule="exact"/>
        <w:ind w:firstLineChars="200" w:firstLine="640"/>
        <w:rPr>
          <w:rFonts w:ascii="Times New Roman" w:eastAsia="楷体_GB2312" w:hAnsi="Times New Roman"/>
          <w:sz w:val="32"/>
          <w:szCs w:val="32"/>
        </w:rPr>
      </w:pPr>
      <w:r w:rsidRPr="00F37A42">
        <w:rPr>
          <w:rFonts w:ascii="Times New Roman" w:eastAsia="楷体_GB2312" w:hAnsi="Times New Roman"/>
          <w:color w:val="auto"/>
          <w:kern w:val="2"/>
          <w:sz w:val="32"/>
          <w:szCs w:val="32"/>
        </w:rPr>
        <w:t>现将《</w:t>
      </w:r>
      <w:r w:rsidR="001A601D" w:rsidRPr="001A601D">
        <w:rPr>
          <w:rFonts w:ascii="Times New Roman" w:eastAsia="楷体_GB2312" w:hAnsi="Times New Roman" w:hint="eastAsia"/>
          <w:color w:val="auto"/>
          <w:kern w:val="2"/>
          <w:sz w:val="32"/>
          <w:szCs w:val="32"/>
        </w:rPr>
        <w:t>北京联合大学三全育人“大学习、大讨论、大落实”活动方案</w:t>
      </w:r>
      <w:r w:rsidRPr="00F37A42">
        <w:rPr>
          <w:rFonts w:ascii="Times New Roman" w:eastAsia="楷体_GB2312" w:hAnsi="Times New Roman"/>
          <w:color w:val="auto"/>
          <w:kern w:val="2"/>
          <w:sz w:val="32"/>
          <w:szCs w:val="32"/>
        </w:rPr>
        <w:t>》印发给你们，请</w:t>
      </w:r>
      <w:r>
        <w:rPr>
          <w:rFonts w:ascii="Times New Roman" w:eastAsia="楷体_GB2312" w:hAnsi="Times New Roman" w:hint="eastAsia"/>
          <w:color w:val="auto"/>
          <w:kern w:val="2"/>
          <w:sz w:val="32"/>
          <w:szCs w:val="32"/>
        </w:rPr>
        <w:t>贯彻执行</w:t>
      </w:r>
      <w:r w:rsidRPr="00F37A42">
        <w:rPr>
          <w:rFonts w:ascii="Times New Roman" w:eastAsia="楷体_GB2312" w:hAnsi="Times New Roman"/>
          <w:color w:val="auto"/>
          <w:kern w:val="2"/>
          <w:sz w:val="32"/>
          <w:szCs w:val="32"/>
        </w:rPr>
        <w:t>。</w:t>
      </w:r>
    </w:p>
    <w:p w:rsidR="00BF62BF" w:rsidRPr="00A211FD" w:rsidRDefault="00BF62BF" w:rsidP="001A601D">
      <w:pPr>
        <w:spacing w:line="560" w:lineRule="exact"/>
        <w:ind w:firstLineChars="200" w:firstLine="600"/>
        <w:rPr>
          <w:rFonts w:ascii="Times New Roman" w:eastAsia="楷体_GB2312" w:hAnsi="Times New Roman"/>
          <w:spacing w:val="-10"/>
          <w:sz w:val="32"/>
          <w:szCs w:val="32"/>
        </w:rPr>
      </w:pPr>
    </w:p>
    <w:p w:rsidR="00BF62BF" w:rsidRDefault="00BF62BF" w:rsidP="001A601D">
      <w:pPr>
        <w:spacing w:line="560" w:lineRule="exact"/>
        <w:ind w:firstLineChars="200" w:firstLine="600"/>
        <w:rPr>
          <w:rFonts w:ascii="Times New Roman" w:eastAsia="楷体_GB2312" w:hAnsi="Times New Roman"/>
          <w:spacing w:val="-10"/>
          <w:sz w:val="32"/>
          <w:szCs w:val="32"/>
        </w:rPr>
      </w:pPr>
    </w:p>
    <w:p w:rsidR="00BF62BF" w:rsidRPr="00F37A42" w:rsidRDefault="00BF62BF" w:rsidP="001A601D">
      <w:pPr>
        <w:spacing w:line="560" w:lineRule="exact"/>
        <w:ind w:firstLineChars="200" w:firstLine="600"/>
        <w:rPr>
          <w:rFonts w:ascii="Times New Roman" w:eastAsia="楷体_GB2312" w:hAnsi="Times New Roman"/>
          <w:spacing w:val="-10"/>
          <w:sz w:val="32"/>
          <w:szCs w:val="32"/>
        </w:rPr>
      </w:pPr>
    </w:p>
    <w:p w:rsidR="00BF62BF" w:rsidRPr="00F37A42" w:rsidRDefault="00BF62BF" w:rsidP="001A601D">
      <w:pPr>
        <w:spacing w:line="560" w:lineRule="exact"/>
        <w:ind w:firstLineChars="1400" w:firstLine="4480"/>
        <w:jc w:val="left"/>
        <w:rPr>
          <w:rFonts w:ascii="Times New Roman" w:eastAsia="楷体_GB2312" w:hAnsi="Times New Roman"/>
          <w:sz w:val="32"/>
          <w:szCs w:val="32"/>
        </w:rPr>
      </w:pPr>
      <w:r w:rsidRPr="00F37A42">
        <w:rPr>
          <w:rFonts w:ascii="Times New Roman" w:eastAsia="楷体_GB2312" w:hAnsi="Times New Roman"/>
          <w:sz w:val="32"/>
          <w:szCs w:val="32"/>
        </w:rPr>
        <w:t>中共北京联合大学委员会</w:t>
      </w:r>
    </w:p>
    <w:p w:rsidR="00816673" w:rsidRDefault="00BF62BF" w:rsidP="001A601D">
      <w:pPr>
        <w:spacing w:line="560" w:lineRule="exact"/>
        <w:ind w:firstLineChars="1600" w:firstLine="5120"/>
        <w:rPr>
          <w:rFonts w:ascii="Times New Roman" w:eastAsia="楷体_GB2312" w:hAnsi="Times New Roman"/>
          <w:sz w:val="32"/>
          <w:szCs w:val="32"/>
        </w:rPr>
        <w:sectPr w:rsidR="00816673" w:rsidSect="00816673">
          <w:footerReference w:type="even" r:id="rId7"/>
          <w:footerReference w:type="default" r:id="rId8"/>
          <w:pgSz w:w="11906" w:h="16838" w:code="9"/>
          <w:pgMar w:top="4082" w:right="1474" w:bottom="1985" w:left="1588" w:header="851" w:footer="1588" w:gutter="0"/>
          <w:cols w:space="720"/>
          <w:docGrid w:type="lines" w:linePitch="408"/>
        </w:sectPr>
      </w:pPr>
      <w:r w:rsidRPr="00F37A42">
        <w:rPr>
          <w:rFonts w:ascii="Times New Roman" w:eastAsia="楷体_GB2312" w:hAnsi="Times New Roman"/>
          <w:sz w:val="32"/>
          <w:szCs w:val="32"/>
        </w:rPr>
        <w:t>20</w:t>
      </w:r>
      <w:r>
        <w:rPr>
          <w:rFonts w:ascii="Times New Roman" w:eastAsia="楷体_GB2312" w:hAnsi="Times New Roman" w:hint="eastAsia"/>
          <w:sz w:val="32"/>
          <w:szCs w:val="32"/>
        </w:rPr>
        <w:t>20</w:t>
      </w:r>
      <w:r w:rsidRPr="00F37A42">
        <w:rPr>
          <w:rFonts w:ascii="Times New Roman" w:eastAsia="楷体_GB2312" w:hAnsi="Times New Roman"/>
          <w:sz w:val="32"/>
          <w:szCs w:val="32"/>
        </w:rPr>
        <w:t>年</w:t>
      </w:r>
      <w:r w:rsidR="001A601D">
        <w:rPr>
          <w:rFonts w:ascii="Times New Roman" w:eastAsia="楷体_GB2312" w:hAnsi="Times New Roman" w:hint="eastAsia"/>
          <w:sz w:val="32"/>
          <w:szCs w:val="32"/>
        </w:rPr>
        <w:t>3</w:t>
      </w:r>
      <w:r w:rsidRPr="00F37A42">
        <w:rPr>
          <w:rFonts w:ascii="Times New Roman" w:eastAsia="楷体_GB2312" w:hAnsi="Times New Roman"/>
          <w:sz w:val="32"/>
          <w:szCs w:val="32"/>
        </w:rPr>
        <w:t>月</w:t>
      </w:r>
      <w:r w:rsidR="001A601D">
        <w:rPr>
          <w:rFonts w:ascii="Times New Roman" w:eastAsia="楷体_GB2312" w:hAnsi="Times New Roman" w:hint="eastAsia"/>
          <w:sz w:val="32"/>
          <w:szCs w:val="32"/>
        </w:rPr>
        <w:t>12</w:t>
      </w:r>
      <w:r w:rsidRPr="00F37A42">
        <w:rPr>
          <w:rFonts w:ascii="Times New Roman" w:eastAsia="楷体_GB2312" w:hAnsi="Times New Roman"/>
          <w:sz w:val="32"/>
          <w:szCs w:val="32"/>
        </w:rPr>
        <w:t>日</w:t>
      </w:r>
    </w:p>
    <w:p w:rsidR="001A601D" w:rsidRDefault="001A601D" w:rsidP="001A601D">
      <w:pPr>
        <w:spacing w:line="560" w:lineRule="exact"/>
        <w:jc w:val="center"/>
        <w:rPr>
          <w:rFonts w:ascii="方正小标宋简体" w:eastAsia="方正小标宋简体" w:hAnsi="Times New Roman"/>
          <w:sz w:val="44"/>
          <w:szCs w:val="44"/>
        </w:rPr>
      </w:pPr>
      <w:r w:rsidRPr="00D75698">
        <w:rPr>
          <w:rFonts w:ascii="方正小标宋简体" w:eastAsia="方正小标宋简体" w:hAnsi="Times New Roman" w:hint="eastAsia"/>
          <w:sz w:val="44"/>
          <w:szCs w:val="44"/>
        </w:rPr>
        <w:lastRenderedPageBreak/>
        <w:t>北京联合大学三全育人“大学习、大讨论、</w:t>
      </w:r>
    </w:p>
    <w:p w:rsidR="001A601D" w:rsidRPr="00D75698" w:rsidRDefault="001A601D" w:rsidP="001A601D">
      <w:pPr>
        <w:spacing w:line="560" w:lineRule="exact"/>
        <w:jc w:val="center"/>
        <w:rPr>
          <w:rFonts w:ascii="方正小标宋简体" w:eastAsia="方正小标宋简体" w:hAnsi="Times New Roman"/>
          <w:sz w:val="44"/>
          <w:szCs w:val="44"/>
        </w:rPr>
      </w:pPr>
      <w:r w:rsidRPr="00D75698">
        <w:rPr>
          <w:rFonts w:ascii="方正小标宋简体" w:eastAsia="方正小标宋简体" w:hAnsi="Times New Roman" w:hint="eastAsia"/>
          <w:sz w:val="44"/>
          <w:szCs w:val="44"/>
        </w:rPr>
        <w:t>大落实”活动方案</w:t>
      </w:r>
    </w:p>
    <w:p w:rsidR="001A601D" w:rsidRPr="0058500D" w:rsidRDefault="001A601D" w:rsidP="001A601D">
      <w:pPr>
        <w:spacing w:line="560" w:lineRule="exact"/>
        <w:rPr>
          <w:rFonts w:ascii="Times New Roman" w:hAnsi="Times New Roman"/>
          <w:sz w:val="32"/>
          <w:szCs w:val="32"/>
        </w:rPr>
      </w:pPr>
    </w:p>
    <w:p w:rsidR="001A601D" w:rsidRPr="00D75698" w:rsidRDefault="001A601D" w:rsidP="001A601D">
      <w:pPr>
        <w:spacing w:line="560" w:lineRule="exact"/>
        <w:ind w:firstLineChars="200" w:firstLine="640"/>
        <w:rPr>
          <w:rFonts w:ascii="Times New Roman" w:hAnsi="Times New Roman"/>
          <w:sz w:val="32"/>
          <w:szCs w:val="32"/>
        </w:rPr>
      </w:pPr>
      <w:r w:rsidRPr="00D75698">
        <w:rPr>
          <w:rFonts w:ascii="Times New Roman" w:hAnsi="Times New Roman" w:hint="eastAsia"/>
          <w:sz w:val="32"/>
          <w:szCs w:val="32"/>
        </w:rPr>
        <w:t>全国高校思想政治工作会议</w:t>
      </w:r>
      <w:r>
        <w:rPr>
          <w:rFonts w:ascii="Times New Roman" w:hAnsi="Times New Roman" w:hint="eastAsia"/>
          <w:sz w:val="32"/>
          <w:szCs w:val="32"/>
        </w:rPr>
        <w:t>召开</w:t>
      </w:r>
      <w:r w:rsidRPr="00D75698">
        <w:rPr>
          <w:rFonts w:ascii="Times New Roman" w:hAnsi="Times New Roman" w:hint="eastAsia"/>
          <w:sz w:val="32"/>
          <w:szCs w:val="32"/>
        </w:rPr>
        <w:t>以来，中央和北京市分别印发了《关于加强和改进新形势下高校思想政治工作的意见》（中发〔</w:t>
      </w:r>
      <w:r w:rsidRPr="00D75698">
        <w:rPr>
          <w:rFonts w:ascii="Times New Roman" w:hAnsi="Times New Roman" w:hint="eastAsia"/>
          <w:sz w:val="32"/>
          <w:szCs w:val="32"/>
        </w:rPr>
        <w:t>2016</w:t>
      </w:r>
      <w:r w:rsidRPr="00D75698">
        <w:rPr>
          <w:rFonts w:ascii="Times New Roman" w:hAnsi="Times New Roman" w:hint="eastAsia"/>
          <w:sz w:val="32"/>
          <w:szCs w:val="32"/>
        </w:rPr>
        <w:t>〕</w:t>
      </w:r>
      <w:r w:rsidRPr="00D75698">
        <w:rPr>
          <w:rFonts w:ascii="Times New Roman" w:hAnsi="Times New Roman" w:hint="eastAsia"/>
          <w:sz w:val="32"/>
          <w:szCs w:val="32"/>
        </w:rPr>
        <w:t>31</w:t>
      </w:r>
      <w:r w:rsidRPr="00D75698">
        <w:rPr>
          <w:rFonts w:ascii="Times New Roman" w:hAnsi="Times New Roman" w:hint="eastAsia"/>
          <w:sz w:val="32"/>
          <w:szCs w:val="32"/>
        </w:rPr>
        <w:t>号）</w:t>
      </w:r>
      <w:r>
        <w:rPr>
          <w:rFonts w:ascii="Times New Roman" w:hAnsi="Times New Roman" w:hint="eastAsia"/>
          <w:sz w:val="32"/>
          <w:szCs w:val="32"/>
        </w:rPr>
        <w:t>、</w:t>
      </w:r>
      <w:r w:rsidRPr="00D75698">
        <w:rPr>
          <w:rFonts w:ascii="Times New Roman" w:hAnsi="Times New Roman" w:hint="eastAsia"/>
          <w:sz w:val="32"/>
          <w:szCs w:val="32"/>
        </w:rPr>
        <w:t>《关于深化新时代学校思想政治理论课改革创新的若干意见》以及《北京市建设全国“三全育人”综合改革试点区实施方案》等文件，就加强和改进高校思想政治工作，完善三全育人体制机制</w:t>
      </w:r>
      <w:r>
        <w:rPr>
          <w:rFonts w:ascii="Times New Roman" w:hAnsi="Times New Roman" w:hint="eastAsia"/>
          <w:sz w:val="32"/>
          <w:szCs w:val="32"/>
        </w:rPr>
        <w:t>，</w:t>
      </w:r>
      <w:r w:rsidRPr="00D75698">
        <w:rPr>
          <w:rFonts w:ascii="Times New Roman" w:hAnsi="Times New Roman" w:hint="eastAsia"/>
          <w:sz w:val="32"/>
          <w:szCs w:val="32"/>
        </w:rPr>
        <w:t>落实立德树人根本任务作出部署。三年来，学校以习近平新时代中国特色社会主义思想为指导，立足实际，锐意创新，狠抓落实，</w:t>
      </w:r>
      <w:r>
        <w:rPr>
          <w:rFonts w:ascii="Times New Roman" w:hAnsi="Times New Roman" w:hint="eastAsia"/>
          <w:sz w:val="32"/>
          <w:szCs w:val="32"/>
        </w:rPr>
        <w:t>把</w:t>
      </w:r>
      <w:r w:rsidRPr="00D75698">
        <w:rPr>
          <w:rFonts w:ascii="Times New Roman" w:hAnsi="Times New Roman" w:hint="eastAsia"/>
          <w:sz w:val="32"/>
          <w:szCs w:val="32"/>
        </w:rPr>
        <w:t>课程思政作为落实立德树人根本任务的基础性和全面性工作，</w:t>
      </w:r>
      <w:r>
        <w:rPr>
          <w:rFonts w:ascii="Times New Roman" w:hAnsi="Times New Roman" w:hint="eastAsia"/>
          <w:sz w:val="32"/>
          <w:szCs w:val="32"/>
        </w:rPr>
        <w:t>将</w:t>
      </w:r>
      <w:r w:rsidRPr="00D75698">
        <w:rPr>
          <w:rFonts w:ascii="Times New Roman" w:hAnsi="Times New Roman" w:hint="eastAsia"/>
          <w:sz w:val="32"/>
          <w:szCs w:val="32"/>
        </w:rPr>
        <w:t>课程思政作为完善三全育人体制机制的切入点，全方位行动，有步骤推进，学校立德树人氛围浓郁，师德师风建设成效显著。为进一步巩固成果，推动工作，完善机制，</w:t>
      </w:r>
      <w:r>
        <w:rPr>
          <w:rFonts w:ascii="Times New Roman" w:hAnsi="Times New Roman" w:hint="eastAsia"/>
          <w:sz w:val="32"/>
          <w:szCs w:val="32"/>
        </w:rPr>
        <w:t>现</w:t>
      </w:r>
      <w:r w:rsidRPr="00D75698">
        <w:rPr>
          <w:rFonts w:ascii="Times New Roman" w:hAnsi="Times New Roman" w:hint="eastAsia"/>
          <w:sz w:val="32"/>
          <w:szCs w:val="32"/>
        </w:rPr>
        <w:t>决定在全校教职工中开展三全育人“大学习、大讨论、大落实”活动，具体方案如下：</w:t>
      </w:r>
    </w:p>
    <w:p w:rsidR="001A601D" w:rsidRPr="0013551D" w:rsidRDefault="001A601D" w:rsidP="001A601D">
      <w:pPr>
        <w:spacing w:line="540" w:lineRule="exact"/>
        <w:ind w:firstLineChars="200" w:firstLine="640"/>
        <w:rPr>
          <w:rFonts w:ascii="黑体" w:eastAsia="黑体" w:hAnsi="黑体"/>
          <w:sz w:val="32"/>
          <w:szCs w:val="32"/>
        </w:rPr>
      </w:pPr>
      <w:r w:rsidRPr="0013551D">
        <w:rPr>
          <w:rFonts w:ascii="黑体" w:eastAsia="黑体" w:hAnsi="黑体" w:hint="eastAsia"/>
          <w:sz w:val="32"/>
          <w:szCs w:val="32"/>
        </w:rPr>
        <w:t>一、指导思想</w:t>
      </w:r>
    </w:p>
    <w:p w:rsidR="001A601D" w:rsidRPr="0013551D" w:rsidRDefault="001A601D" w:rsidP="001A601D">
      <w:pPr>
        <w:spacing w:line="540" w:lineRule="exact"/>
        <w:ind w:firstLineChars="200" w:firstLine="640"/>
        <w:rPr>
          <w:rFonts w:ascii="Times New Roman" w:hAnsi="Times New Roman"/>
          <w:sz w:val="32"/>
          <w:szCs w:val="32"/>
        </w:rPr>
      </w:pPr>
      <w:r w:rsidRPr="0013551D">
        <w:rPr>
          <w:rFonts w:ascii="Times New Roman" w:hAnsi="Times New Roman" w:hint="eastAsia"/>
          <w:sz w:val="32"/>
          <w:szCs w:val="32"/>
        </w:rPr>
        <w:t>以习近平新时代中国特色社会主义思想为指导，深入学习宣传贯彻党的十九届四中全会精神，以落实立德树人根本任务、完善三全育人体制机制为主题，以深化课程思政、推进专业思政、完善三全育人体制机制为主线，充分发动全校教职工，推动习近平新时代中国特色社会主义思想在学校落地生根、开花结果，形成生动实践。</w:t>
      </w:r>
    </w:p>
    <w:p w:rsidR="001A601D" w:rsidRPr="00D75698" w:rsidRDefault="001A601D" w:rsidP="001A601D">
      <w:pPr>
        <w:spacing w:line="560" w:lineRule="exact"/>
        <w:ind w:firstLineChars="200" w:firstLine="640"/>
        <w:rPr>
          <w:rFonts w:ascii="黑体" w:eastAsia="黑体" w:hAnsi="黑体"/>
          <w:sz w:val="32"/>
          <w:szCs w:val="32"/>
        </w:rPr>
      </w:pPr>
      <w:r>
        <w:rPr>
          <w:rFonts w:ascii="黑体" w:eastAsia="黑体" w:hAnsi="黑体" w:hint="eastAsia"/>
          <w:sz w:val="32"/>
          <w:szCs w:val="32"/>
        </w:rPr>
        <w:lastRenderedPageBreak/>
        <w:t>二</w:t>
      </w:r>
      <w:r w:rsidRPr="00D75698">
        <w:rPr>
          <w:rFonts w:ascii="黑体" w:eastAsia="黑体" w:hAnsi="黑体" w:hint="eastAsia"/>
          <w:sz w:val="32"/>
          <w:szCs w:val="32"/>
        </w:rPr>
        <w:t>、主要内容</w:t>
      </w:r>
    </w:p>
    <w:p w:rsidR="001A601D" w:rsidRPr="00D75698" w:rsidRDefault="001A601D" w:rsidP="001A601D">
      <w:pPr>
        <w:spacing w:line="560" w:lineRule="exact"/>
        <w:ind w:firstLineChars="200" w:firstLine="640"/>
        <w:rPr>
          <w:rFonts w:ascii="楷体_GB2312" w:eastAsia="楷体_GB2312" w:hAnsi="Times New Roman"/>
          <w:sz w:val="32"/>
          <w:szCs w:val="32"/>
        </w:rPr>
      </w:pPr>
      <w:r w:rsidRPr="00D75698">
        <w:rPr>
          <w:rFonts w:ascii="楷体_GB2312" w:eastAsia="楷体_GB2312" w:hAnsi="Times New Roman" w:hint="eastAsia"/>
          <w:sz w:val="32"/>
          <w:szCs w:val="32"/>
        </w:rPr>
        <w:t>（一）开展“大学习”</w:t>
      </w:r>
    </w:p>
    <w:p w:rsidR="001A601D" w:rsidRPr="0013551D" w:rsidRDefault="001A601D" w:rsidP="001A601D">
      <w:pPr>
        <w:spacing w:line="560" w:lineRule="exact"/>
        <w:ind w:firstLineChars="200" w:firstLine="640"/>
        <w:rPr>
          <w:rFonts w:ascii="Times New Roman" w:hAnsi="Times New Roman"/>
          <w:sz w:val="32"/>
          <w:szCs w:val="32"/>
        </w:rPr>
      </w:pPr>
      <w:r w:rsidRPr="00D75698">
        <w:rPr>
          <w:rFonts w:ascii="Times New Roman" w:hAnsi="Times New Roman" w:hint="eastAsia"/>
          <w:sz w:val="32"/>
          <w:szCs w:val="32"/>
        </w:rPr>
        <w:t>各级党组织、各职能部门</w:t>
      </w:r>
      <w:r>
        <w:rPr>
          <w:rFonts w:ascii="Times New Roman" w:hAnsi="Times New Roman" w:hint="eastAsia"/>
          <w:sz w:val="32"/>
          <w:szCs w:val="32"/>
        </w:rPr>
        <w:t>要</w:t>
      </w:r>
      <w:r w:rsidRPr="00D75698">
        <w:rPr>
          <w:rFonts w:ascii="Times New Roman" w:hAnsi="Times New Roman" w:hint="eastAsia"/>
          <w:sz w:val="32"/>
          <w:szCs w:val="32"/>
        </w:rPr>
        <w:t>结合党委理论</w:t>
      </w:r>
      <w:r>
        <w:rPr>
          <w:rFonts w:ascii="Times New Roman" w:hAnsi="Times New Roman" w:hint="eastAsia"/>
          <w:sz w:val="32"/>
          <w:szCs w:val="32"/>
        </w:rPr>
        <w:t>学习</w:t>
      </w:r>
      <w:r w:rsidRPr="00D75698">
        <w:rPr>
          <w:rFonts w:ascii="Times New Roman" w:hAnsi="Times New Roman" w:hint="eastAsia"/>
          <w:sz w:val="32"/>
          <w:szCs w:val="32"/>
        </w:rPr>
        <w:t>中心组学习、教职工理论学习、党支部“三会一课”等，安排专门时间，以《党委理论学习中心组</w:t>
      </w:r>
      <w:r>
        <w:rPr>
          <w:rFonts w:ascii="Times New Roman" w:hAnsi="Times New Roman" w:hint="eastAsia"/>
          <w:sz w:val="32"/>
          <w:szCs w:val="32"/>
        </w:rPr>
        <w:t>2020</w:t>
      </w:r>
      <w:r>
        <w:rPr>
          <w:rFonts w:ascii="Times New Roman" w:hAnsi="Times New Roman" w:hint="eastAsia"/>
          <w:sz w:val="32"/>
          <w:szCs w:val="32"/>
        </w:rPr>
        <w:t>年</w:t>
      </w:r>
      <w:r w:rsidRPr="00D75698">
        <w:rPr>
          <w:rFonts w:ascii="Times New Roman" w:hAnsi="Times New Roman" w:hint="eastAsia"/>
          <w:sz w:val="32"/>
          <w:szCs w:val="32"/>
        </w:rPr>
        <w:t>学习计划》《教职工</w:t>
      </w:r>
      <w:r>
        <w:rPr>
          <w:rFonts w:ascii="Times New Roman" w:hAnsi="Times New Roman" w:hint="eastAsia"/>
          <w:sz w:val="32"/>
          <w:szCs w:val="32"/>
        </w:rPr>
        <w:t>2020</w:t>
      </w:r>
      <w:r>
        <w:rPr>
          <w:rFonts w:ascii="Times New Roman" w:hAnsi="Times New Roman" w:hint="eastAsia"/>
          <w:sz w:val="32"/>
          <w:szCs w:val="32"/>
        </w:rPr>
        <w:t>年</w:t>
      </w:r>
      <w:r w:rsidRPr="00D75698">
        <w:rPr>
          <w:rFonts w:ascii="Times New Roman" w:hAnsi="Times New Roman" w:hint="eastAsia"/>
          <w:sz w:val="32"/>
          <w:szCs w:val="32"/>
        </w:rPr>
        <w:t>理论学习计划》中选定的学习材料为主要内容，通过个人自学、集中学习、辅导报告、主题党日、党课等方式开展学习，重点学习习近平新时代中国特色社会主义思想、习近平关于教育的重要论述和党的十九届四中全会精神，学习北京市委关于加强和改进高校思想政治工作的相关要求，学习学校党委关于</w:t>
      </w:r>
      <w:r w:rsidR="008479ED">
        <w:rPr>
          <w:rFonts w:ascii="Times New Roman" w:hAnsi="Times New Roman" w:hint="eastAsia"/>
          <w:sz w:val="32"/>
          <w:szCs w:val="32"/>
        </w:rPr>
        <w:t>落实</w:t>
      </w:r>
      <w:r w:rsidRPr="00D75698">
        <w:rPr>
          <w:rFonts w:ascii="Times New Roman" w:hAnsi="Times New Roman" w:hint="eastAsia"/>
          <w:sz w:val="32"/>
          <w:szCs w:val="32"/>
        </w:rPr>
        <w:t>立德树人根本任务的重要部署</w:t>
      </w:r>
      <w:r>
        <w:rPr>
          <w:rFonts w:ascii="Times New Roman" w:hAnsi="Times New Roman" w:hint="eastAsia"/>
          <w:sz w:val="32"/>
          <w:szCs w:val="32"/>
        </w:rPr>
        <w:t>，</w:t>
      </w:r>
      <w:r w:rsidRPr="00D75698">
        <w:rPr>
          <w:rFonts w:ascii="Times New Roman" w:hAnsi="Times New Roman" w:hint="eastAsia"/>
          <w:sz w:val="32"/>
          <w:szCs w:val="32"/>
        </w:rPr>
        <w:t>把《习近平新时代中国特色社会主义思想</w:t>
      </w:r>
      <w:r w:rsidR="00A526CD">
        <w:rPr>
          <w:rFonts w:ascii="Times New Roman" w:hAnsi="Times New Roman" w:hint="eastAsia"/>
          <w:sz w:val="32"/>
          <w:szCs w:val="32"/>
        </w:rPr>
        <w:t>学习</w:t>
      </w:r>
      <w:r w:rsidRPr="00D75698">
        <w:rPr>
          <w:rFonts w:ascii="Times New Roman" w:hAnsi="Times New Roman" w:hint="eastAsia"/>
          <w:sz w:val="32"/>
          <w:szCs w:val="32"/>
        </w:rPr>
        <w:t>纲要》作为必读书目，把《北京联合大学立德树人学习资料汇编》作为重要参考资料</w:t>
      </w:r>
      <w:r>
        <w:rPr>
          <w:rFonts w:ascii="Times New Roman" w:hAnsi="Times New Roman" w:hint="eastAsia"/>
          <w:sz w:val="32"/>
          <w:szCs w:val="32"/>
        </w:rPr>
        <w:t>，</w:t>
      </w:r>
      <w:r w:rsidRPr="00D75698">
        <w:rPr>
          <w:rFonts w:ascii="Times New Roman" w:hAnsi="Times New Roman" w:hint="eastAsia"/>
          <w:sz w:val="32"/>
          <w:szCs w:val="32"/>
        </w:rPr>
        <w:t>把</w:t>
      </w:r>
      <w:r>
        <w:rPr>
          <w:rFonts w:ascii="Times New Roman" w:hAnsi="Times New Roman" w:hint="eastAsia"/>
          <w:sz w:val="32"/>
          <w:szCs w:val="32"/>
        </w:rPr>
        <w:t>学校党委</w:t>
      </w:r>
      <w:r w:rsidRPr="00D75698">
        <w:rPr>
          <w:rFonts w:ascii="Times New Roman" w:hAnsi="Times New Roman" w:hint="eastAsia"/>
          <w:sz w:val="32"/>
          <w:szCs w:val="32"/>
        </w:rPr>
        <w:t>《关于推进“课程思政”建设的实施意见》（京联党〔</w:t>
      </w:r>
      <w:r w:rsidRPr="00D75698">
        <w:rPr>
          <w:rFonts w:ascii="Times New Roman" w:hAnsi="Times New Roman" w:hint="eastAsia"/>
          <w:sz w:val="32"/>
          <w:szCs w:val="32"/>
        </w:rPr>
        <w:t>201</w:t>
      </w:r>
      <w:r>
        <w:rPr>
          <w:rFonts w:ascii="Times New Roman" w:hAnsi="Times New Roman" w:hint="eastAsia"/>
          <w:sz w:val="32"/>
          <w:szCs w:val="32"/>
        </w:rPr>
        <w:t>7</w:t>
      </w:r>
      <w:r w:rsidRPr="00D75698">
        <w:rPr>
          <w:rFonts w:ascii="Times New Roman" w:hAnsi="Times New Roman" w:hint="eastAsia"/>
          <w:sz w:val="32"/>
          <w:szCs w:val="32"/>
        </w:rPr>
        <w:t>〕</w:t>
      </w:r>
      <w:r w:rsidRPr="00D75698">
        <w:rPr>
          <w:rFonts w:ascii="Times New Roman" w:hAnsi="Times New Roman" w:hint="eastAsia"/>
          <w:sz w:val="32"/>
          <w:szCs w:val="32"/>
        </w:rPr>
        <w:t>199</w:t>
      </w:r>
      <w:r w:rsidRPr="00D75698">
        <w:rPr>
          <w:rFonts w:ascii="Times New Roman" w:hAnsi="Times New Roman" w:hint="eastAsia"/>
          <w:sz w:val="32"/>
          <w:szCs w:val="32"/>
        </w:rPr>
        <w:t>号）</w:t>
      </w:r>
      <w:r>
        <w:rPr>
          <w:rFonts w:ascii="Times New Roman" w:hAnsi="Times New Roman" w:hint="eastAsia"/>
          <w:sz w:val="32"/>
          <w:szCs w:val="32"/>
        </w:rPr>
        <w:t>（以下简称“</w:t>
      </w:r>
      <w:r>
        <w:rPr>
          <w:rFonts w:ascii="Times New Roman" w:hAnsi="Times New Roman" w:hint="eastAsia"/>
          <w:sz w:val="32"/>
          <w:szCs w:val="32"/>
        </w:rPr>
        <w:t>199</w:t>
      </w:r>
      <w:r>
        <w:rPr>
          <w:rFonts w:ascii="Times New Roman" w:hAnsi="Times New Roman" w:hint="eastAsia"/>
          <w:sz w:val="32"/>
          <w:szCs w:val="32"/>
        </w:rPr>
        <w:t>号文件”）、</w:t>
      </w:r>
      <w:r w:rsidRPr="00D75698">
        <w:rPr>
          <w:rFonts w:ascii="Times New Roman" w:hAnsi="Times New Roman" w:hint="eastAsia"/>
          <w:sz w:val="32"/>
          <w:szCs w:val="32"/>
        </w:rPr>
        <w:t>《关于开</w:t>
      </w:r>
      <w:r w:rsidR="00A526CD">
        <w:rPr>
          <w:rFonts w:ascii="Times New Roman" w:hAnsi="Times New Roman" w:hint="eastAsia"/>
          <w:sz w:val="32"/>
          <w:szCs w:val="32"/>
        </w:rPr>
        <w:t>展</w:t>
      </w:r>
      <w:r w:rsidRPr="00D75698">
        <w:rPr>
          <w:rFonts w:ascii="Times New Roman" w:hAnsi="Times New Roman" w:hint="eastAsia"/>
          <w:sz w:val="32"/>
          <w:szCs w:val="32"/>
        </w:rPr>
        <w:t>学院“三全育人”建设试点工作的通知》（京联党〔</w:t>
      </w:r>
      <w:r w:rsidRPr="00D75698">
        <w:rPr>
          <w:rFonts w:ascii="Times New Roman" w:hAnsi="Times New Roman" w:hint="eastAsia"/>
          <w:sz w:val="32"/>
          <w:szCs w:val="32"/>
        </w:rPr>
        <w:t>201</w:t>
      </w:r>
      <w:r>
        <w:rPr>
          <w:rFonts w:ascii="Times New Roman" w:hAnsi="Times New Roman" w:hint="eastAsia"/>
          <w:sz w:val="32"/>
          <w:szCs w:val="32"/>
        </w:rPr>
        <w:t>8</w:t>
      </w:r>
      <w:r w:rsidRPr="00D75698">
        <w:rPr>
          <w:rFonts w:ascii="Times New Roman" w:hAnsi="Times New Roman" w:hint="eastAsia"/>
          <w:sz w:val="32"/>
          <w:szCs w:val="32"/>
        </w:rPr>
        <w:t>〕</w:t>
      </w:r>
      <w:r w:rsidRPr="00D75698">
        <w:rPr>
          <w:rFonts w:ascii="Times New Roman" w:hAnsi="Times New Roman" w:hint="eastAsia"/>
          <w:sz w:val="32"/>
          <w:szCs w:val="32"/>
        </w:rPr>
        <w:t>152</w:t>
      </w:r>
      <w:r w:rsidRPr="00D75698">
        <w:rPr>
          <w:rFonts w:ascii="Times New Roman" w:hAnsi="Times New Roman" w:hint="eastAsia"/>
          <w:sz w:val="32"/>
          <w:szCs w:val="32"/>
        </w:rPr>
        <w:t>号）</w:t>
      </w:r>
      <w:r>
        <w:rPr>
          <w:rFonts w:ascii="Times New Roman" w:hAnsi="Times New Roman" w:hint="eastAsia"/>
          <w:sz w:val="32"/>
          <w:szCs w:val="32"/>
        </w:rPr>
        <w:t>（以下简称“</w:t>
      </w:r>
      <w:r>
        <w:rPr>
          <w:rFonts w:ascii="Times New Roman" w:hAnsi="Times New Roman" w:hint="eastAsia"/>
          <w:sz w:val="32"/>
          <w:szCs w:val="32"/>
        </w:rPr>
        <w:t>152</w:t>
      </w:r>
      <w:r>
        <w:rPr>
          <w:rFonts w:ascii="Times New Roman" w:hAnsi="Times New Roman" w:hint="eastAsia"/>
          <w:sz w:val="32"/>
          <w:szCs w:val="32"/>
        </w:rPr>
        <w:t>号文件”）、</w:t>
      </w:r>
      <w:r w:rsidRPr="00D75698">
        <w:rPr>
          <w:rFonts w:ascii="Times New Roman" w:hAnsi="Times New Roman" w:hint="eastAsia"/>
          <w:sz w:val="32"/>
          <w:szCs w:val="32"/>
        </w:rPr>
        <w:t>《关于深化“课程思政”建设，落实立德树人根本任务的实施意见（</w:t>
      </w:r>
      <w:r w:rsidRPr="00D75698">
        <w:rPr>
          <w:rFonts w:ascii="Times New Roman" w:hAnsi="Times New Roman" w:hint="eastAsia"/>
          <w:sz w:val="32"/>
          <w:szCs w:val="32"/>
        </w:rPr>
        <w:t>2019-2020</w:t>
      </w:r>
      <w:r w:rsidRPr="00D75698">
        <w:rPr>
          <w:rFonts w:ascii="Times New Roman" w:hAnsi="Times New Roman" w:hint="eastAsia"/>
          <w:sz w:val="32"/>
          <w:szCs w:val="32"/>
        </w:rPr>
        <w:t>）》（京联党〔</w:t>
      </w:r>
      <w:r w:rsidRPr="00D75698">
        <w:rPr>
          <w:rFonts w:ascii="Times New Roman" w:hAnsi="Times New Roman" w:hint="eastAsia"/>
          <w:sz w:val="32"/>
          <w:szCs w:val="32"/>
        </w:rPr>
        <w:t>201</w:t>
      </w:r>
      <w:r>
        <w:rPr>
          <w:rFonts w:ascii="Times New Roman" w:hAnsi="Times New Roman" w:hint="eastAsia"/>
          <w:sz w:val="32"/>
          <w:szCs w:val="32"/>
        </w:rPr>
        <w:t>8</w:t>
      </w:r>
      <w:r w:rsidRPr="00D75698">
        <w:rPr>
          <w:rFonts w:ascii="Times New Roman" w:hAnsi="Times New Roman" w:hint="eastAsia"/>
          <w:sz w:val="32"/>
          <w:szCs w:val="32"/>
        </w:rPr>
        <w:t>〕</w:t>
      </w:r>
      <w:r w:rsidRPr="00D75698">
        <w:rPr>
          <w:rFonts w:ascii="Times New Roman" w:hAnsi="Times New Roman" w:hint="eastAsia"/>
          <w:sz w:val="32"/>
          <w:szCs w:val="32"/>
        </w:rPr>
        <w:t>158</w:t>
      </w:r>
      <w:r w:rsidRPr="00D75698">
        <w:rPr>
          <w:rFonts w:ascii="Times New Roman" w:hAnsi="Times New Roman" w:hint="eastAsia"/>
          <w:sz w:val="32"/>
          <w:szCs w:val="32"/>
        </w:rPr>
        <w:t>号）</w:t>
      </w:r>
      <w:r>
        <w:rPr>
          <w:rFonts w:ascii="Times New Roman" w:hAnsi="Times New Roman" w:hint="eastAsia"/>
          <w:sz w:val="32"/>
          <w:szCs w:val="32"/>
        </w:rPr>
        <w:t>（以下简称“</w:t>
      </w:r>
      <w:r>
        <w:rPr>
          <w:rFonts w:ascii="Times New Roman" w:hAnsi="Times New Roman" w:hint="eastAsia"/>
          <w:sz w:val="32"/>
          <w:szCs w:val="32"/>
        </w:rPr>
        <w:t>158</w:t>
      </w:r>
      <w:r>
        <w:rPr>
          <w:rFonts w:ascii="Times New Roman" w:hAnsi="Times New Roman" w:hint="eastAsia"/>
          <w:sz w:val="32"/>
          <w:szCs w:val="32"/>
        </w:rPr>
        <w:t>号文件”）、</w:t>
      </w:r>
      <w:r w:rsidRPr="00D75698">
        <w:rPr>
          <w:rFonts w:ascii="Times New Roman" w:hAnsi="Times New Roman" w:hint="eastAsia"/>
          <w:sz w:val="32"/>
          <w:szCs w:val="32"/>
        </w:rPr>
        <w:t>《关于推进专业思政建设的实施意见</w:t>
      </w:r>
      <w:r w:rsidR="00560B4C" w:rsidRPr="00D75698">
        <w:rPr>
          <w:rFonts w:ascii="Times New Roman" w:hAnsi="Times New Roman" w:hint="eastAsia"/>
          <w:sz w:val="32"/>
          <w:szCs w:val="32"/>
        </w:rPr>
        <w:t>（</w:t>
      </w:r>
      <w:r w:rsidR="00560B4C" w:rsidRPr="00D75698">
        <w:rPr>
          <w:rFonts w:ascii="Times New Roman" w:hAnsi="Times New Roman" w:hint="eastAsia"/>
          <w:sz w:val="32"/>
          <w:szCs w:val="32"/>
        </w:rPr>
        <w:t>2020</w:t>
      </w:r>
      <w:r w:rsidR="00560B4C" w:rsidRPr="00D75698">
        <w:rPr>
          <w:rFonts w:ascii="Times New Roman" w:hAnsi="Times New Roman" w:hint="eastAsia"/>
          <w:sz w:val="32"/>
          <w:szCs w:val="32"/>
        </w:rPr>
        <w:t>年）</w:t>
      </w:r>
      <w:r w:rsidRPr="00D75698">
        <w:rPr>
          <w:rFonts w:ascii="Times New Roman" w:hAnsi="Times New Roman" w:hint="eastAsia"/>
          <w:sz w:val="32"/>
          <w:szCs w:val="32"/>
        </w:rPr>
        <w:t>》（京联党〔</w:t>
      </w:r>
      <w:r w:rsidRPr="00D75698">
        <w:rPr>
          <w:rFonts w:ascii="Times New Roman" w:hAnsi="Times New Roman" w:hint="eastAsia"/>
          <w:sz w:val="32"/>
          <w:szCs w:val="32"/>
        </w:rPr>
        <w:t>20</w:t>
      </w:r>
      <w:r>
        <w:rPr>
          <w:rFonts w:ascii="Times New Roman" w:hAnsi="Times New Roman" w:hint="eastAsia"/>
          <w:sz w:val="32"/>
          <w:szCs w:val="32"/>
        </w:rPr>
        <w:t>20</w:t>
      </w:r>
      <w:r w:rsidRPr="00D75698">
        <w:rPr>
          <w:rFonts w:ascii="Times New Roman" w:hAnsi="Times New Roman" w:hint="eastAsia"/>
          <w:sz w:val="32"/>
          <w:szCs w:val="32"/>
        </w:rPr>
        <w:t>〕</w:t>
      </w:r>
      <w:r w:rsidRPr="00D75698">
        <w:rPr>
          <w:rFonts w:ascii="Times New Roman" w:hAnsi="Times New Roman" w:hint="eastAsia"/>
          <w:sz w:val="32"/>
          <w:szCs w:val="32"/>
        </w:rPr>
        <w:t>13</w:t>
      </w:r>
      <w:r w:rsidRPr="00D75698">
        <w:rPr>
          <w:rFonts w:ascii="Times New Roman" w:hAnsi="Times New Roman" w:hint="eastAsia"/>
          <w:sz w:val="32"/>
          <w:szCs w:val="32"/>
        </w:rPr>
        <w:t>号）</w:t>
      </w:r>
      <w:r>
        <w:rPr>
          <w:rFonts w:ascii="Times New Roman" w:hAnsi="Times New Roman" w:hint="eastAsia"/>
          <w:sz w:val="32"/>
          <w:szCs w:val="32"/>
        </w:rPr>
        <w:t>（以下简称“</w:t>
      </w:r>
      <w:r>
        <w:rPr>
          <w:rFonts w:ascii="Times New Roman" w:hAnsi="Times New Roman" w:hint="eastAsia"/>
          <w:sz w:val="32"/>
          <w:szCs w:val="32"/>
        </w:rPr>
        <w:t>13</w:t>
      </w:r>
      <w:r>
        <w:rPr>
          <w:rFonts w:ascii="Times New Roman" w:hAnsi="Times New Roman" w:hint="eastAsia"/>
          <w:sz w:val="32"/>
          <w:szCs w:val="32"/>
        </w:rPr>
        <w:t>号文件”）</w:t>
      </w:r>
      <w:r w:rsidRPr="00D75698">
        <w:rPr>
          <w:rFonts w:ascii="Times New Roman" w:hAnsi="Times New Roman" w:hint="eastAsia"/>
          <w:sz w:val="32"/>
          <w:szCs w:val="32"/>
        </w:rPr>
        <w:t>作为必学内容，分别开展“习近平关于教育的重要论述”“习近平关于立德树人</w:t>
      </w:r>
      <w:r>
        <w:rPr>
          <w:rFonts w:ascii="Times New Roman" w:hAnsi="Times New Roman" w:hint="eastAsia"/>
          <w:sz w:val="32"/>
          <w:szCs w:val="32"/>
        </w:rPr>
        <w:t>的</w:t>
      </w:r>
      <w:r w:rsidRPr="00D75698">
        <w:rPr>
          <w:rFonts w:ascii="Times New Roman" w:hAnsi="Times New Roman" w:hint="eastAsia"/>
          <w:sz w:val="32"/>
          <w:szCs w:val="32"/>
        </w:rPr>
        <w:t>重要论述”“党的十九届四中全会精神”“联大课程思政建设经验”专题学</w:t>
      </w:r>
      <w:r w:rsidRPr="00D75698">
        <w:rPr>
          <w:rFonts w:ascii="Times New Roman" w:hAnsi="Times New Roman" w:hint="eastAsia"/>
          <w:sz w:val="32"/>
          <w:szCs w:val="32"/>
        </w:rPr>
        <w:lastRenderedPageBreak/>
        <w:t>习，逐步深化对三全育人内涵的认识。学校将联合人民网开设“北京联合大学课程思政系列专题”直播讲座，</w:t>
      </w:r>
      <w:r w:rsidRPr="0013551D">
        <w:rPr>
          <w:rFonts w:ascii="Times New Roman" w:hAnsi="Times New Roman" w:hint="eastAsia"/>
          <w:sz w:val="32"/>
          <w:szCs w:val="32"/>
        </w:rPr>
        <w:t>作为学习的重要内容。</w:t>
      </w:r>
    </w:p>
    <w:p w:rsidR="001A601D" w:rsidRPr="00D75698" w:rsidRDefault="001A601D" w:rsidP="001A601D">
      <w:pPr>
        <w:spacing w:line="560" w:lineRule="exact"/>
        <w:ind w:firstLineChars="200" w:firstLine="640"/>
        <w:rPr>
          <w:rFonts w:ascii="楷体_GB2312" w:eastAsia="楷体_GB2312" w:hAnsi="Times New Roman"/>
          <w:sz w:val="32"/>
          <w:szCs w:val="32"/>
        </w:rPr>
      </w:pPr>
      <w:r w:rsidRPr="00D75698">
        <w:rPr>
          <w:rFonts w:ascii="楷体_GB2312" w:eastAsia="楷体_GB2312" w:hAnsi="Times New Roman" w:hint="eastAsia"/>
          <w:sz w:val="32"/>
          <w:szCs w:val="32"/>
        </w:rPr>
        <w:t>（二）组织“大讨论”</w:t>
      </w:r>
    </w:p>
    <w:p w:rsidR="001A601D" w:rsidRPr="00D75698" w:rsidRDefault="001A601D" w:rsidP="001A601D">
      <w:pPr>
        <w:spacing w:line="560" w:lineRule="exact"/>
        <w:ind w:firstLineChars="200" w:firstLine="640"/>
        <w:rPr>
          <w:rFonts w:ascii="Times New Roman" w:hAnsi="Times New Roman"/>
          <w:sz w:val="32"/>
          <w:szCs w:val="32"/>
        </w:rPr>
      </w:pPr>
      <w:r w:rsidRPr="00D75698">
        <w:rPr>
          <w:rFonts w:ascii="Times New Roman" w:hAnsi="Times New Roman" w:hint="eastAsia"/>
          <w:sz w:val="32"/>
          <w:szCs w:val="32"/>
        </w:rPr>
        <w:t>各级党组织</w:t>
      </w:r>
      <w:r>
        <w:rPr>
          <w:rFonts w:ascii="Times New Roman" w:hAnsi="Times New Roman" w:hint="eastAsia"/>
          <w:sz w:val="32"/>
          <w:szCs w:val="32"/>
        </w:rPr>
        <w:t>要</w:t>
      </w:r>
      <w:r w:rsidRPr="00D75698">
        <w:rPr>
          <w:rFonts w:ascii="Times New Roman" w:hAnsi="Times New Roman" w:hint="eastAsia"/>
          <w:sz w:val="32"/>
          <w:szCs w:val="32"/>
        </w:rPr>
        <w:t>围绕“坚持办学正确政治方向、建设高素质教师队伍、形成高水平人才培养体系”三项基础性工作，围绕本单位在政治建设、党建引领、师德师风、教学科研、课程思政、</w:t>
      </w:r>
      <w:r w:rsidRPr="0013551D">
        <w:rPr>
          <w:rFonts w:ascii="Times New Roman" w:hAnsi="Times New Roman" w:hint="eastAsia"/>
          <w:sz w:val="32"/>
          <w:szCs w:val="32"/>
        </w:rPr>
        <w:t>专业思政、</w:t>
      </w:r>
      <w:r w:rsidRPr="00D75698">
        <w:rPr>
          <w:rFonts w:ascii="Times New Roman" w:hAnsi="Times New Roman" w:hint="eastAsia"/>
          <w:sz w:val="32"/>
          <w:szCs w:val="32"/>
        </w:rPr>
        <w:t>学生培养等方面工作，对标对表学校课程思政“七有”要求和</w:t>
      </w:r>
      <w:r>
        <w:rPr>
          <w:rFonts w:ascii="Times New Roman" w:hAnsi="Times New Roman" w:hint="eastAsia"/>
          <w:sz w:val="32"/>
          <w:szCs w:val="32"/>
        </w:rPr>
        <w:t>学校党委</w:t>
      </w:r>
      <w:r w:rsidRPr="00D75698">
        <w:rPr>
          <w:rFonts w:ascii="Times New Roman" w:hAnsi="Times New Roman" w:hint="eastAsia"/>
          <w:sz w:val="32"/>
          <w:szCs w:val="32"/>
        </w:rPr>
        <w:t>158</w:t>
      </w:r>
      <w:r w:rsidRPr="00D75698">
        <w:rPr>
          <w:rFonts w:ascii="Times New Roman" w:hAnsi="Times New Roman" w:hint="eastAsia"/>
          <w:sz w:val="32"/>
          <w:szCs w:val="32"/>
        </w:rPr>
        <w:t>号</w:t>
      </w:r>
      <w:r>
        <w:rPr>
          <w:rFonts w:ascii="Times New Roman" w:hAnsi="Times New Roman" w:hint="eastAsia"/>
          <w:sz w:val="32"/>
          <w:szCs w:val="32"/>
        </w:rPr>
        <w:t>文件</w:t>
      </w:r>
      <w:r w:rsidRPr="00D75698">
        <w:rPr>
          <w:rFonts w:ascii="Times New Roman" w:hAnsi="Times New Roman" w:hint="eastAsia"/>
          <w:sz w:val="32"/>
          <w:szCs w:val="32"/>
        </w:rPr>
        <w:t>、</w:t>
      </w:r>
      <w:r w:rsidRPr="00D75698">
        <w:rPr>
          <w:rFonts w:ascii="Times New Roman" w:hAnsi="Times New Roman" w:hint="eastAsia"/>
          <w:sz w:val="32"/>
          <w:szCs w:val="32"/>
        </w:rPr>
        <w:t>13</w:t>
      </w:r>
      <w:r w:rsidRPr="00D75698">
        <w:rPr>
          <w:rFonts w:ascii="Times New Roman" w:hAnsi="Times New Roman" w:hint="eastAsia"/>
          <w:sz w:val="32"/>
          <w:szCs w:val="32"/>
        </w:rPr>
        <w:t>号文件要求，着重讨论如何发挥部门职能优势和岗位优势，把思想政治工作贯穿教育教学全过程，把思想政治工作体系贯通学科体系、教学体系、教材体系、管理体系等，完善三全育人体制机制。通过开展讨论，</w:t>
      </w:r>
      <w:r>
        <w:rPr>
          <w:rFonts w:ascii="Times New Roman" w:hAnsi="Times New Roman" w:hint="eastAsia"/>
          <w:sz w:val="32"/>
          <w:szCs w:val="32"/>
        </w:rPr>
        <w:t>厘清</w:t>
      </w:r>
      <w:r w:rsidRPr="00D75698">
        <w:rPr>
          <w:rFonts w:ascii="Times New Roman" w:hAnsi="Times New Roman" w:hint="eastAsia"/>
          <w:sz w:val="32"/>
          <w:szCs w:val="32"/>
        </w:rPr>
        <w:t>本单位在学校</w:t>
      </w:r>
      <w:r>
        <w:rPr>
          <w:rFonts w:ascii="Times New Roman" w:hAnsi="Times New Roman" w:hint="eastAsia"/>
          <w:sz w:val="32"/>
          <w:szCs w:val="32"/>
        </w:rPr>
        <w:t>完善</w:t>
      </w:r>
      <w:r w:rsidRPr="00D75698">
        <w:rPr>
          <w:rFonts w:ascii="Times New Roman" w:hAnsi="Times New Roman" w:hint="eastAsia"/>
          <w:sz w:val="32"/>
          <w:szCs w:val="32"/>
        </w:rPr>
        <w:t>三全育人体制机制</w:t>
      </w:r>
      <w:r>
        <w:rPr>
          <w:rFonts w:ascii="Times New Roman" w:hAnsi="Times New Roman" w:hint="eastAsia"/>
          <w:sz w:val="32"/>
          <w:szCs w:val="32"/>
        </w:rPr>
        <w:t>工作中</w:t>
      </w:r>
      <w:r w:rsidRPr="00D75698">
        <w:rPr>
          <w:rFonts w:ascii="Times New Roman" w:hAnsi="Times New Roman" w:hint="eastAsia"/>
          <w:sz w:val="32"/>
          <w:szCs w:val="32"/>
        </w:rPr>
        <w:t>的基本任务，明确“怎么做，谁来做”，形成各单位推动落实三全育人的工作方案，细化分工</w:t>
      </w:r>
      <w:r>
        <w:rPr>
          <w:rFonts w:ascii="Times New Roman" w:hAnsi="Times New Roman" w:hint="eastAsia"/>
          <w:sz w:val="32"/>
          <w:szCs w:val="32"/>
        </w:rPr>
        <w:t>、</w:t>
      </w:r>
      <w:r w:rsidRPr="00D75698">
        <w:rPr>
          <w:rFonts w:ascii="Times New Roman" w:hAnsi="Times New Roman" w:hint="eastAsia"/>
          <w:sz w:val="32"/>
          <w:szCs w:val="32"/>
        </w:rPr>
        <w:t>落实到人。</w:t>
      </w:r>
    </w:p>
    <w:p w:rsidR="001A601D" w:rsidRPr="00D75698" w:rsidRDefault="001A601D" w:rsidP="001A601D">
      <w:pPr>
        <w:spacing w:line="560" w:lineRule="exact"/>
        <w:ind w:firstLineChars="200" w:firstLine="640"/>
        <w:rPr>
          <w:rFonts w:ascii="楷体_GB2312" w:eastAsia="楷体_GB2312" w:hAnsi="Times New Roman"/>
          <w:sz w:val="32"/>
          <w:szCs w:val="32"/>
        </w:rPr>
      </w:pPr>
      <w:r w:rsidRPr="00D75698">
        <w:rPr>
          <w:rFonts w:ascii="楷体_GB2312" w:eastAsia="楷体_GB2312" w:hAnsi="Times New Roman" w:hint="eastAsia"/>
          <w:sz w:val="32"/>
          <w:szCs w:val="32"/>
        </w:rPr>
        <w:t>（三）推动“大落实”</w:t>
      </w:r>
    </w:p>
    <w:p w:rsidR="001A601D" w:rsidRPr="00D75698" w:rsidRDefault="001A601D" w:rsidP="001A601D">
      <w:pPr>
        <w:spacing w:line="560" w:lineRule="exact"/>
        <w:ind w:firstLineChars="200" w:firstLine="640"/>
        <w:rPr>
          <w:rFonts w:ascii="Times New Roman" w:hAnsi="Times New Roman"/>
          <w:sz w:val="32"/>
          <w:szCs w:val="32"/>
        </w:rPr>
      </w:pPr>
      <w:r w:rsidRPr="00D75698">
        <w:rPr>
          <w:rFonts w:ascii="Times New Roman" w:hAnsi="Times New Roman" w:hint="eastAsia"/>
          <w:sz w:val="32"/>
          <w:szCs w:val="32"/>
        </w:rPr>
        <w:t>各级党组织、各单位</w:t>
      </w:r>
      <w:r>
        <w:rPr>
          <w:rFonts w:ascii="Times New Roman" w:hAnsi="Times New Roman" w:hint="eastAsia"/>
          <w:sz w:val="32"/>
          <w:szCs w:val="32"/>
        </w:rPr>
        <w:t>要</w:t>
      </w:r>
      <w:r w:rsidRPr="00D75698">
        <w:rPr>
          <w:rFonts w:ascii="Times New Roman" w:hAnsi="Times New Roman" w:hint="eastAsia"/>
          <w:sz w:val="32"/>
          <w:szCs w:val="32"/>
        </w:rPr>
        <w:t>按照学校工作部署，推进各项工作有序落实。“三全育人”试点学院按照</w:t>
      </w:r>
      <w:r>
        <w:rPr>
          <w:rFonts w:ascii="Times New Roman" w:hAnsi="Times New Roman" w:hint="eastAsia"/>
          <w:sz w:val="32"/>
          <w:szCs w:val="32"/>
        </w:rPr>
        <w:t>学校党委</w:t>
      </w:r>
      <w:r w:rsidRPr="00D75698">
        <w:rPr>
          <w:rFonts w:ascii="Times New Roman" w:hAnsi="Times New Roman" w:hint="eastAsia"/>
          <w:sz w:val="32"/>
          <w:szCs w:val="32"/>
        </w:rPr>
        <w:t>152</w:t>
      </w:r>
      <w:r w:rsidRPr="00D75698">
        <w:rPr>
          <w:rFonts w:ascii="Times New Roman" w:hAnsi="Times New Roman" w:hint="eastAsia"/>
          <w:sz w:val="32"/>
          <w:szCs w:val="32"/>
        </w:rPr>
        <w:t>号文件要求，总结经验，形成示范。各教学单位</w:t>
      </w:r>
      <w:r>
        <w:rPr>
          <w:rFonts w:ascii="Times New Roman" w:hAnsi="Times New Roman" w:hint="eastAsia"/>
          <w:sz w:val="32"/>
          <w:szCs w:val="32"/>
        </w:rPr>
        <w:t>要</w:t>
      </w:r>
      <w:r w:rsidRPr="00D75698">
        <w:rPr>
          <w:rFonts w:ascii="Times New Roman" w:hAnsi="Times New Roman" w:hint="eastAsia"/>
          <w:sz w:val="32"/>
          <w:szCs w:val="32"/>
        </w:rPr>
        <w:t>按照</w:t>
      </w:r>
      <w:r>
        <w:rPr>
          <w:rFonts w:ascii="Times New Roman" w:hAnsi="Times New Roman" w:hint="eastAsia"/>
          <w:sz w:val="32"/>
          <w:szCs w:val="32"/>
        </w:rPr>
        <w:t>学校党委</w:t>
      </w:r>
      <w:r w:rsidRPr="00D75698">
        <w:rPr>
          <w:rFonts w:ascii="Times New Roman" w:hAnsi="Times New Roman" w:hint="eastAsia"/>
          <w:sz w:val="32"/>
          <w:szCs w:val="32"/>
        </w:rPr>
        <w:t>158</w:t>
      </w:r>
      <w:r w:rsidRPr="00D75698">
        <w:rPr>
          <w:rFonts w:ascii="Times New Roman" w:hAnsi="Times New Roman" w:hint="eastAsia"/>
          <w:sz w:val="32"/>
          <w:szCs w:val="32"/>
        </w:rPr>
        <w:t>号</w:t>
      </w:r>
      <w:r>
        <w:rPr>
          <w:rFonts w:ascii="Times New Roman" w:hAnsi="Times New Roman" w:hint="eastAsia"/>
          <w:sz w:val="32"/>
          <w:szCs w:val="32"/>
        </w:rPr>
        <w:t>文件、</w:t>
      </w:r>
      <w:r w:rsidRPr="00D75698">
        <w:rPr>
          <w:rFonts w:ascii="Times New Roman" w:hAnsi="Times New Roman" w:hint="eastAsia"/>
          <w:sz w:val="32"/>
          <w:szCs w:val="32"/>
        </w:rPr>
        <w:t>13</w:t>
      </w:r>
      <w:r w:rsidRPr="00D75698">
        <w:rPr>
          <w:rFonts w:ascii="Times New Roman" w:hAnsi="Times New Roman" w:hint="eastAsia"/>
          <w:sz w:val="32"/>
          <w:szCs w:val="32"/>
        </w:rPr>
        <w:t>号文件要求，深化课程思政建设，推进专业思政建设，做到“课程门门有思政，教师人人讲育人”，高质量完成</w:t>
      </w:r>
      <w:r w:rsidRPr="00D75698">
        <w:rPr>
          <w:rFonts w:ascii="Times New Roman" w:hAnsi="Times New Roman" w:hint="eastAsia"/>
          <w:sz w:val="32"/>
          <w:szCs w:val="32"/>
        </w:rPr>
        <w:t>2020</w:t>
      </w:r>
      <w:r w:rsidRPr="00D75698">
        <w:rPr>
          <w:rFonts w:ascii="Times New Roman" w:hAnsi="Times New Roman" w:hint="eastAsia"/>
          <w:sz w:val="32"/>
          <w:szCs w:val="32"/>
        </w:rPr>
        <w:t>年课程思政、专业思政建设各项任务。全校各单位在全面总结经验的基础上，凝练特色，主动发现各群体、各岗位的育人典型，加强</w:t>
      </w:r>
      <w:r w:rsidRPr="00D75698">
        <w:rPr>
          <w:rFonts w:ascii="Times New Roman" w:hAnsi="Times New Roman" w:hint="eastAsia"/>
          <w:sz w:val="32"/>
          <w:szCs w:val="32"/>
        </w:rPr>
        <w:lastRenderedPageBreak/>
        <w:t>思政课建设，推动课程思政、专业思政一体化建设。打造一批课程思政精品课程、示范课堂，推出一批课程思政优秀教师。开展三全育人先进个人、先进集体评选，形成示范榜样群。</w:t>
      </w:r>
    </w:p>
    <w:p w:rsidR="001A601D" w:rsidRPr="00D75698" w:rsidRDefault="00AC09E0" w:rsidP="001A601D">
      <w:pPr>
        <w:spacing w:line="560" w:lineRule="exact"/>
        <w:ind w:firstLineChars="200" w:firstLine="640"/>
        <w:rPr>
          <w:rFonts w:ascii="黑体" w:eastAsia="黑体" w:hAnsi="黑体"/>
          <w:sz w:val="32"/>
          <w:szCs w:val="32"/>
        </w:rPr>
      </w:pPr>
      <w:r>
        <w:rPr>
          <w:rFonts w:ascii="黑体" w:eastAsia="黑体" w:hAnsi="黑体" w:hint="eastAsia"/>
          <w:sz w:val="32"/>
          <w:szCs w:val="32"/>
        </w:rPr>
        <w:t>三</w:t>
      </w:r>
      <w:r w:rsidR="001A601D" w:rsidRPr="00D75698">
        <w:rPr>
          <w:rFonts w:ascii="黑体" w:eastAsia="黑体" w:hAnsi="黑体" w:hint="eastAsia"/>
          <w:sz w:val="32"/>
          <w:szCs w:val="32"/>
        </w:rPr>
        <w:t>、工作安排</w:t>
      </w:r>
    </w:p>
    <w:p w:rsidR="001A601D" w:rsidRPr="00D75698" w:rsidRDefault="001A601D" w:rsidP="001A601D">
      <w:pPr>
        <w:spacing w:line="560" w:lineRule="exact"/>
        <w:ind w:firstLineChars="200" w:firstLine="640"/>
        <w:rPr>
          <w:rFonts w:ascii="Times New Roman" w:hAnsi="Times New Roman"/>
          <w:sz w:val="32"/>
          <w:szCs w:val="32"/>
        </w:rPr>
      </w:pPr>
      <w:r w:rsidRPr="00D75698">
        <w:rPr>
          <w:rFonts w:ascii="Times New Roman" w:hAnsi="Times New Roman" w:hint="eastAsia"/>
          <w:sz w:val="32"/>
          <w:szCs w:val="32"/>
        </w:rPr>
        <w:t>活动从</w:t>
      </w:r>
      <w:r w:rsidRPr="00D75698">
        <w:rPr>
          <w:rFonts w:ascii="Times New Roman" w:hAnsi="Times New Roman" w:hint="eastAsia"/>
          <w:sz w:val="32"/>
          <w:szCs w:val="32"/>
        </w:rPr>
        <w:t>3</w:t>
      </w:r>
      <w:r w:rsidRPr="00D75698">
        <w:rPr>
          <w:rFonts w:ascii="Times New Roman" w:hAnsi="Times New Roman" w:hint="eastAsia"/>
          <w:sz w:val="32"/>
          <w:szCs w:val="32"/>
        </w:rPr>
        <w:t>月</w:t>
      </w:r>
      <w:r>
        <w:rPr>
          <w:rFonts w:ascii="Times New Roman" w:hAnsi="Times New Roman" w:hint="eastAsia"/>
          <w:sz w:val="32"/>
          <w:szCs w:val="32"/>
        </w:rPr>
        <w:t>中旬</w:t>
      </w:r>
      <w:r w:rsidRPr="00D75698">
        <w:rPr>
          <w:rFonts w:ascii="Times New Roman" w:hAnsi="Times New Roman" w:hint="eastAsia"/>
          <w:sz w:val="32"/>
          <w:szCs w:val="32"/>
        </w:rPr>
        <w:t>至</w:t>
      </w:r>
      <w:r w:rsidRPr="00D75698">
        <w:rPr>
          <w:rFonts w:ascii="Times New Roman" w:hAnsi="Times New Roman" w:hint="eastAsia"/>
          <w:sz w:val="32"/>
          <w:szCs w:val="32"/>
        </w:rPr>
        <w:t>12</w:t>
      </w:r>
      <w:r w:rsidRPr="00D75698">
        <w:rPr>
          <w:rFonts w:ascii="Times New Roman" w:hAnsi="Times New Roman" w:hint="eastAsia"/>
          <w:sz w:val="32"/>
          <w:szCs w:val="32"/>
        </w:rPr>
        <w:t>月底，边学习、边讨论、边落实，主要包括三个阶段：</w:t>
      </w:r>
    </w:p>
    <w:p w:rsidR="001A601D" w:rsidRPr="00D75698" w:rsidRDefault="001A601D" w:rsidP="001A601D">
      <w:pPr>
        <w:spacing w:line="560" w:lineRule="exact"/>
        <w:ind w:firstLineChars="200" w:firstLine="640"/>
        <w:rPr>
          <w:rFonts w:ascii="Times New Roman" w:hAnsi="Times New Roman"/>
          <w:sz w:val="32"/>
          <w:szCs w:val="32"/>
        </w:rPr>
      </w:pPr>
      <w:r w:rsidRPr="00D75698">
        <w:rPr>
          <w:rFonts w:ascii="Times New Roman" w:hAnsi="Times New Roman" w:hint="eastAsia"/>
          <w:sz w:val="32"/>
          <w:szCs w:val="32"/>
        </w:rPr>
        <w:t>第一阶段（</w:t>
      </w:r>
      <w:r w:rsidRPr="00D75698">
        <w:rPr>
          <w:rFonts w:ascii="Times New Roman" w:hAnsi="Times New Roman" w:hint="eastAsia"/>
          <w:sz w:val="32"/>
          <w:szCs w:val="32"/>
        </w:rPr>
        <w:t>3</w:t>
      </w:r>
      <w:r w:rsidRPr="00D75698">
        <w:rPr>
          <w:rFonts w:ascii="Times New Roman" w:hAnsi="Times New Roman" w:hint="eastAsia"/>
          <w:sz w:val="32"/>
          <w:szCs w:val="32"/>
        </w:rPr>
        <w:t>月</w:t>
      </w:r>
      <w:r>
        <w:rPr>
          <w:rFonts w:ascii="Times New Roman" w:hAnsi="Times New Roman" w:hint="eastAsia"/>
          <w:sz w:val="32"/>
          <w:szCs w:val="32"/>
        </w:rPr>
        <w:t>—</w:t>
      </w:r>
      <w:r w:rsidRPr="00D75698">
        <w:rPr>
          <w:rFonts w:ascii="Times New Roman" w:hAnsi="Times New Roman" w:hint="eastAsia"/>
          <w:sz w:val="32"/>
          <w:szCs w:val="32"/>
        </w:rPr>
        <w:t>4</w:t>
      </w:r>
      <w:r w:rsidRPr="00D75698">
        <w:rPr>
          <w:rFonts w:ascii="Times New Roman" w:hAnsi="Times New Roman" w:hint="eastAsia"/>
          <w:sz w:val="32"/>
          <w:szCs w:val="32"/>
        </w:rPr>
        <w:t>月）：各单位开展三全育人“大学习、大讨论、大落实”活动动员，明确学习内容，分解《关于推进</w:t>
      </w:r>
      <w:r w:rsidR="00560B4C">
        <w:rPr>
          <w:rFonts w:ascii="Times New Roman" w:hAnsi="Times New Roman" w:hint="eastAsia"/>
          <w:sz w:val="32"/>
          <w:szCs w:val="32"/>
        </w:rPr>
        <w:t>专业</w:t>
      </w:r>
      <w:r w:rsidRPr="00D75698">
        <w:rPr>
          <w:rFonts w:ascii="Times New Roman" w:hAnsi="Times New Roman" w:hint="eastAsia"/>
          <w:sz w:val="32"/>
          <w:szCs w:val="32"/>
        </w:rPr>
        <w:t>思政建设的实施意见（</w:t>
      </w:r>
      <w:r w:rsidRPr="00D75698">
        <w:rPr>
          <w:rFonts w:ascii="Times New Roman" w:hAnsi="Times New Roman" w:hint="eastAsia"/>
          <w:sz w:val="32"/>
          <w:szCs w:val="32"/>
        </w:rPr>
        <w:t>2020</w:t>
      </w:r>
      <w:r w:rsidRPr="00D75698">
        <w:rPr>
          <w:rFonts w:ascii="Times New Roman" w:hAnsi="Times New Roman" w:hint="eastAsia"/>
          <w:sz w:val="32"/>
          <w:szCs w:val="32"/>
        </w:rPr>
        <w:t>年）》工作任务，并制定本单位“三全育人”工作推进方案。</w:t>
      </w:r>
      <w:r w:rsidRPr="00EA3410">
        <w:rPr>
          <w:rFonts w:ascii="Times New Roman" w:hAnsi="Times New Roman" w:hint="eastAsia"/>
          <w:sz w:val="32"/>
          <w:szCs w:val="32"/>
        </w:rPr>
        <w:t>学习可采用自学、集中自学和组织专题辅导报告等多种方式展开。</w:t>
      </w:r>
      <w:r>
        <w:rPr>
          <w:rFonts w:ascii="Times New Roman" w:hAnsi="Times New Roman" w:hint="eastAsia"/>
          <w:sz w:val="32"/>
          <w:szCs w:val="32"/>
        </w:rPr>
        <w:t>校</w:t>
      </w:r>
      <w:r w:rsidRPr="00EA3410">
        <w:rPr>
          <w:rFonts w:ascii="Times New Roman" w:hAnsi="Times New Roman" w:hint="eastAsia"/>
          <w:sz w:val="32"/>
          <w:szCs w:val="32"/>
        </w:rPr>
        <w:t>机关党委、</w:t>
      </w:r>
      <w:r>
        <w:rPr>
          <w:rFonts w:ascii="Times New Roman" w:hAnsi="Times New Roman" w:hint="eastAsia"/>
          <w:sz w:val="32"/>
          <w:szCs w:val="32"/>
        </w:rPr>
        <w:t>校</w:t>
      </w:r>
      <w:r w:rsidRPr="00EA3410">
        <w:rPr>
          <w:rFonts w:ascii="Times New Roman" w:hAnsi="Times New Roman" w:hint="eastAsia"/>
          <w:sz w:val="32"/>
          <w:szCs w:val="32"/>
        </w:rPr>
        <w:t>直属单位党委所属各部</w:t>
      </w:r>
      <w:r w:rsidRPr="00912700">
        <w:rPr>
          <w:rFonts w:ascii="Times New Roman" w:hAnsi="Times New Roman" w:hint="eastAsia"/>
          <w:color w:val="000000" w:themeColor="text1"/>
          <w:sz w:val="32"/>
          <w:szCs w:val="32"/>
        </w:rPr>
        <w:t>门可按照二级党委要求以部门为单位组织学习。校党政领导班子，各单位负责人、党支部书记要带头学习，做好表率。校党政领导班子成员要在一定范围内开展宣讲，各单位负责人和党支部书记要分别在单位和支部范</w:t>
      </w:r>
      <w:r w:rsidRPr="00D75698">
        <w:rPr>
          <w:rFonts w:ascii="Times New Roman" w:hAnsi="Times New Roman" w:hint="eastAsia"/>
          <w:sz w:val="32"/>
          <w:szCs w:val="32"/>
        </w:rPr>
        <w:t>围内开展理论宣讲，要注重把习近平关于教育的重要论述讲明白，把学校学习贯彻习近平新时代中国特色社会主义思想作出的决策部署和制定的文件讲透彻，把教职工落实立德树人根本任务的生动案例讲鲜活，</w:t>
      </w:r>
      <w:r>
        <w:rPr>
          <w:rFonts w:ascii="Times New Roman" w:hAnsi="Times New Roman" w:hint="eastAsia"/>
          <w:sz w:val="32"/>
          <w:szCs w:val="32"/>
        </w:rPr>
        <w:t>有</w:t>
      </w:r>
      <w:r w:rsidRPr="00D75698">
        <w:rPr>
          <w:rFonts w:ascii="Times New Roman" w:hAnsi="Times New Roman" w:hint="eastAsia"/>
          <w:sz w:val="32"/>
          <w:szCs w:val="32"/>
        </w:rPr>
        <w:t>针对性地回答干部群众关注的深层次思想认识问题。要把领导班子理论学习水平提升作为教职工理论学习</w:t>
      </w:r>
      <w:r>
        <w:rPr>
          <w:rFonts w:ascii="Times New Roman" w:hAnsi="Times New Roman" w:hint="eastAsia"/>
          <w:sz w:val="32"/>
          <w:szCs w:val="32"/>
        </w:rPr>
        <w:t>水平提升</w:t>
      </w:r>
      <w:r w:rsidRPr="00D75698">
        <w:rPr>
          <w:rFonts w:ascii="Times New Roman" w:hAnsi="Times New Roman" w:hint="eastAsia"/>
          <w:sz w:val="32"/>
          <w:szCs w:val="32"/>
        </w:rPr>
        <w:t>的前提，把教职工理论学习的成效作为衡量领导班子学习的成效。教职工要在学原著，读原文、悟原理的基础上，学好联大文件，读好联大文章，讲</w:t>
      </w:r>
      <w:r>
        <w:rPr>
          <w:rFonts w:ascii="Times New Roman" w:hAnsi="Times New Roman" w:hint="eastAsia"/>
          <w:sz w:val="32"/>
          <w:szCs w:val="32"/>
        </w:rPr>
        <w:t>好联</w:t>
      </w:r>
      <w:r>
        <w:rPr>
          <w:rFonts w:ascii="Times New Roman" w:hAnsi="Times New Roman" w:hint="eastAsia"/>
          <w:sz w:val="32"/>
          <w:szCs w:val="32"/>
        </w:rPr>
        <w:lastRenderedPageBreak/>
        <w:t>大故事，推动习近平新时代中国特色社会主义思想在学校落地生根、</w:t>
      </w:r>
      <w:r w:rsidRPr="00D75698">
        <w:rPr>
          <w:rFonts w:ascii="Times New Roman" w:hAnsi="Times New Roman" w:hint="eastAsia"/>
          <w:sz w:val="32"/>
          <w:szCs w:val="32"/>
        </w:rPr>
        <w:t>开花结果，形成生动实践。</w:t>
      </w:r>
    </w:p>
    <w:p w:rsidR="001A601D" w:rsidRPr="00D75698" w:rsidRDefault="001A601D" w:rsidP="001A601D">
      <w:pPr>
        <w:spacing w:line="560" w:lineRule="exact"/>
        <w:ind w:firstLineChars="200" w:firstLine="640"/>
        <w:rPr>
          <w:rFonts w:ascii="Times New Roman" w:hAnsi="Times New Roman"/>
          <w:sz w:val="32"/>
          <w:szCs w:val="32"/>
        </w:rPr>
      </w:pPr>
      <w:r w:rsidRPr="00D75698">
        <w:rPr>
          <w:rFonts w:ascii="Times New Roman" w:hAnsi="Times New Roman" w:hint="eastAsia"/>
          <w:sz w:val="32"/>
          <w:szCs w:val="32"/>
        </w:rPr>
        <w:t>第二阶段（</w:t>
      </w:r>
      <w:r w:rsidRPr="00D75698">
        <w:rPr>
          <w:rFonts w:ascii="Times New Roman" w:hAnsi="Times New Roman" w:hint="eastAsia"/>
          <w:sz w:val="32"/>
          <w:szCs w:val="32"/>
        </w:rPr>
        <w:t>5</w:t>
      </w:r>
      <w:r w:rsidRPr="00D75698">
        <w:rPr>
          <w:rFonts w:ascii="Times New Roman" w:hAnsi="Times New Roman" w:hint="eastAsia"/>
          <w:sz w:val="32"/>
          <w:szCs w:val="32"/>
        </w:rPr>
        <w:t>月</w:t>
      </w:r>
      <w:r>
        <w:rPr>
          <w:rFonts w:ascii="Times New Roman" w:hAnsi="Times New Roman" w:hint="eastAsia"/>
          <w:sz w:val="32"/>
          <w:szCs w:val="32"/>
        </w:rPr>
        <w:t>—</w:t>
      </w:r>
      <w:r w:rsidRPr="00D75698">
        <w:rPr>
          <w:rFonts w:ascii="Times New Roman" w:hAnsi="Times New Roman" w:hint="eastAsia"/>
          <w:sz w:val="32"/>
          <w:szCs w:val="32"/>
        </w:rPr>
        <w:t>6</w:t>
      </w:r>
      <w:r w:rsidRPr="00D75698">
        <w:rPr>
          <w:rFonts w:ascii="Times New Roman" w:hAnsi="Times New Roman" w:hint="eastAsia"/>
          <w:sz w:val="32"/>
          <w:szCs w:val="32"/>
        </w:rPr>
        <w:t>月）：紧扣三全育人主题，立足部门职责和岗位实际，围绕学习体会、师生实践、建设经验、努力方向等，组织教师开动脑筋，开展讨论和座谈，形成共识。讨论会要认真谋划，做到</w:t>
      </w:r>
      <w:r>
        <w:rPr>
          <w:rFonts w:ascii="Times New Roman" w:hAnsi="Times New Roman" w:hint="eastAsia"/>
          <w:sz w:val="32"/>
          <w:szCs w:val="32"/>
        </w:rPr>
        <w:t>以</w:t>
      </w:r>
      <w:r w:rsidRPr="00D75698">
        <w:rPr>
          <w:rFonts w:ascii="Times New Roman" w:hAnsi="Times New Roman" w:hint="eastAsia"/>
          <w:sz w:val="32"/>
          <w:szCs w:val="32"/>
        </w:rPr>
        <w:t>问题</w:t>
      </w:r>
      <w:r>
        <w:rPr>
          <w:rFonts w:ascii="Times New Roman" w:hAnsi="Times New Roman" w:hint="eastAsia"/>
          <w:sz w:val="32"/>
          <w:szCs w:val="32"/>
        </w:rPr>
        <w:t>为</w:t>
      </w:r>
      <w:r w:rsidRPr="00D75698">
        <w:rPr>
          <w:rFonts w:ascii="Times New Roman" w:hAnsi="Times New Roman" w:hint="eastAsia"/>
          <w:sz w:val="32"/>
          <w:szCs w:val="32"/>
        </w:rPr>
        <w:t>导向，主题明确，全员参与。讨论过程中各单位领导班子成员</w:t>
      </w:r>
      <w:r>
        <w:rPr>
          <w:rFonts w:ascii="Times New Roman" w:hAnsi="Times New Roman" w:hint="eastAsia"/>
          <w:sz w:val="32"/>
          <w:szCs w:val="32"/>
        </w:rPr>
        <w:t>要</w:t>
      </w:r>
      <w:r w:rsidRPr="00D75698">
        <w:rPr>
          <w:rFonts w:ascii="Times New Roman" w:hAnsi="Times New Roman" w:hint="eastAsia"/>
          <w:sz w:val="32"/>
          <w:szCs w:val="32"/>
        </w:rPr>
        <w:t>首先发言，党员干部要重点发言。讨论结果要形成文字材料，形成共识和建议，为单位制定方案提供基础。马克思主义学院</w:t>
      </w:r>
      <w:r>
        <w:rPr>
          <w:rFonts w:ascii="Times New Roman" w:hAnsi="Times New Roman" w:hint="eastAsia"/>
          <w:sz w:val="32"/>
          <w:szCs w:val="32"/>
        </w:rPr>
        <w:t>要</w:t>
      </w:r>
      <w:r w:rsidRPr="00D75698">
        <w:rPr>
          <w:rFonts w:ascii="Times New Roman" w:hAnsi="Times New Roman" w:hint="eastAsia"/>
          <w:sz w:val="32"/>
          <w:szCs w:val="32"/>
        </w:rPr>
        <w:t>加强对</w:t>
      </w:r>
      <w:r w:rsidRPr="00636039">
        <w:rPr>
          <w:rFonts w:ascii="Times New Roman" w:hAnsi="Times New Roman" w:hint="eastAsia"/>
          <w:sz w:val="32"/>
          <w:szCs w:val="32"/>
        </w:rPr>
        <w:t>各学院理论导师</w:t>
      </w:r>
      <w:r>
        <w:rPr>
          <w:rFonts w:ascii="Times New Roman" w:hAnsi="Times New Roman" w:hint="eastAsia"/>
          <w:sz w:val="32"/>
          <w:szCs w:val="32"/>
        </w:rPr>
        <w:t>进行</w:t>
      </w:r>
      <w:r w:rsidRPr="00D75698">
        <w:rPr>
          <w:rFonts w:ascii="Times New Roman" w:hAnsi="Times New Roman" w:hint="eastAsia"/>
          <w:sz w:val="32"/>
          <w:szCs w:val="32"/>
        </w:rPr>
        <w:t>培训</w:t>
      </w:r>
      <w:r>
        <w:rPr>
          <w:rFonts w:ascii="Times New Roman" w:hAnsi="Times New Roman" w:hint="eastAsia"/>
          <w:sz w:val="32"/>
          <w:szCs w:val="32"/>
        </w:rPr>
        <w:t>、组织</w:t>
      </w:r>
      <w:r w:rsidRPr="00D75698">
        <w:rPr>
          <w:rFonts w:ascii="Times New Roman" w:hAnsi="Times New Roman" w:hint="eastAsia"/>
          <w:sz w:val="32"/>
          <w:szCs w:val="32"/>
        </w:rPr>
        <w:t>集中备课，理论导师要至少参加一次学院院系研讨会。各学院教职工要以学院“我与联大共奋进”为宣讲平台，开展三全育人体会交流。鼓励有理论底蕴、有研究成果的学术带头人和优秀教师参加宣讲。</w:t>
      </w:r>
    </w:p>
    <w:p w:rsidR="001A601D" w:rsidRPr="00D75698" w:rsidRDefault="001A601D" w:rsidP="001A601D">
      <w:pPr>
        <w:spacing w:line="540" w:lineRule="exact"/>
        <w:ind w:firstLineChars="200" w:firstLine="640"/>
        <w:rPr>
          <w:rFonts w:ascii="Times New Roman" w:hAnsi="Times New Roman"/>
          <w:sz w:val="32"/>
          <w:szCs w:val="32"/>
        </w:rPr>
      </w:pPr>
      <w:r w:rsidRPr="00D75698">
        <w:rPr>
          <w:rFonts w:ascii="Times New Roman" w:hAnsi="Times New Roman" w:hint="eastAsia"/>
          <w:sz w:val="32"/>
          <w:szCs w:val="32"/>
        </w:rPr>
        <w:t>第三阶段（</w:t>
      </w:r>
      <w:r w:rsidRPr="00D75698">
        <w:rPr>
          <w:rFonts w:ascii="Times New Roman" w:hAnsi="Times New Roman" w:hint="eastAsia"/>
          <w:sz w:val="32"/>
          <w:szCs w:val="32"/>
        </w:rPr>
        <w:t>7</w:t>
      </w:r>
      <w:r w:rsidRPr="00D75698">
        <w:rPr>
          <w:rFonts w:ascii="Times New Roman" w:hAnsi="Times New Roman" w:hint="eastAsia"/>
          <w:sz w:val="32"/>
          <w:szCs w:val="32"/>
        </w:rPr>
        <w:t>月</w:t>
      </w:r>
      <w:r>
        <w:rPr>
          <w:rFonts w:ascii="Times New Roman" w:hAnsi="Times New Roman" w:hint="eastAsia"/>
          <w:sz w:val="32"/>
          <w:szCs w:val="32"/>
        </w:rPr>
        <w:t>—</w:t>
      </w:r>
      <w:r w:rsidRPr="00D75698">
        <w:rPr>
          <w:rFonts w:ascii="Times New Roman" w:hAnsi="Times New Roman" w:hint="eastAsia"/>
          <w:sz w:val="32"/>
          <w:szCs w:val="32"/>
        </w:rPr>
        <w:t>12</w:t>
      </w:r>
      <w:r w:rsidRPr="00D75698">
        <w:rPr>
          <w:rFonts w:ascii="Times New Roman" w:hAnsi="Times New Roman" w:hint="eastAsia"/>
          <w:sz w:val="32"/>
          <w:szCs w:val="32"/>
        </w:rPr>
        <w:t>月）</w:t>
      </w:r>
      <w:r>
        <w:rPr>
          <w:rFonts w:ascii="Times New Roman" w:hAnsi="Times New Roman" w:hint="eastAsia"/>
          <w:sz w:val="32"/>
          <w:szCs w:val="32"/>
        </w:rPr>
        <w:t>：</w:t>
      </w:r>
      <w:r w:rsidRPr="00D75698">
        <w:rPr>
          <w:rFonts w:ascii="Times New Roman" w:hAnsi="Times New Roman" w:hint="eastAsia"/>
          <w:sz w:val="32"/>
          <w:szCs w:val="32"/>
        </w:rPr>
        <w:t>各单位要围绕主题，聚焦主线，把强化学习当作推进动力，把深化认识作为要求，把提升成效作为方向，把师德师风作为保障，动员引导广大教师自觉参与，深入研究学校在习近平新时</w:t>
      </w:r>
      <w:r w:rsidRPr="000B084F">
        <w:rPr>
          <w:rFonts w:ascii="Times New Roman" w:hAnsi="Times New Roman" w:hint="eastAsia"/>
          <w:color w:val="000000" w:themeColor="text1"/>
          <w:sz w:val="32"/>
          <w:szCs w:val="32"/>
        </w:rPr>
        <w:t>代中国特色社会主义思想指导下的理论创新、实践创新与制度创新。把学校每年召开的“党建工作会”和“深化课程思政推进会”作为重要时间节点，营造氛围，形成成果。鼓励各教学单位通过开展课程思政全员比赛等方</w:t>
      </w:r>
      <w:r w:rsidRPr="00D75698">
        <w:rPr>
          <w:rFonts w:ascii="Times New Roman" w:hAnsi="Times New Roman" w:hint="eastAsia"/>
          <w:sz w:val="32"/>
          <w:szCs w:val="32"/>
        </w:rPr>
        <w:t>式，推动各门专业课守好一段渠、种好责任田，与思想政治理论课同向同行，形成育人合力。各部门要结合工作实际，聚焦三全育人，见行动见内容见效果，形成制度性成果，推出典型人物和典型事迹。</w:t>
      </w:r>
    </w:p>
    <w:p w:rsidR="001A601D" w:rsidRPr="00D75698" w:rsidRDefault="00AC09E0" w:rsidP="001A601D">
      <w:pPr>
        <w:spacing w:line="560" w:lineRule="exact"/>
        <w:ind w:firstLineChars="200" w:firstLine="640"/>
        <w:rPr>
          <w:rFonts w:ascii="黑体" w:eastAsia="黑体" w:hAnsi="黑体"/>
          <w:sz w:val="32"/>
          <w:szCs w:val="32"/>
        </w:rPr>
      </w:pPr>
      <w:r>
        <w:rPr>
          <w:rFonts w:ascii="黑体" w:eastAsia="黑体" w:hAnsi="黑体" w:hint="eastAsia"/>
          <w:sz w:val="32"/>
          <w:szCs w:val="32"/>
        </w:rPr>
        <w:lastRenderedPageBreak/>
        <w:t>四</w:t>
      </w:r>
      <w:r w:rsidR="001A601D" w:rsidRPr="00D75698">
        <w:rPr>
          <w:rFonts w:ascii="黑体" w:eastAsia="黑体" w:hAnsi="黑体" w:hint="eastAsia"/>
          <w:sz w:val="32"/>
          <w:szCs w:val="32"/>
        </w:rPr>
        <w:t>、工作要求</w:t>
      </w:r>
    </w:p>
    <w:p w:rsidR="001A601D" w:rsidRPr="00D75698" w:rsidRDefault="001A601D" w:rsidP="001A601D">
      <w:pPr>
        <w:spacing w:line="560" w:lineRule="exact"/>
        <w:ind w:firstLineChars="200" w:firstLine="640"/>
        <w:rPr>
          <w:rFonts w:ascii="Times New Roman" w:hAnsi="Times New Roman"/>
          <w:sz w:val="32"/>
          <w:szCs w:val="32"/>
        </w:rPr>
      </w:pPr>
      <w:r w:rsidRPr="00D75698">
        <w:rPr>
          <w:rFonts w:ascii="Times New Roman" w:hAnsi="Times New Roman" w:hint="eastAsia"/>
          <w:sz w:val="32"/>
          <w:szCs w:val="32"/>
        </w:rPr>
        <w:t>1</w:t>
      </w:r>
      <w:r>
        <w:rPr>
          <w:rFonts w:ascii="Times New Roman" w:hAnsi="Times New Roman" w:hint="eastAsia"/>
          <w:sz w:val="32"/>
          <w:szCs w:val="32"/>
        </w:rPr>
        <w:t>.</w:t>
      </w:r>
      <w:r w:rsidRPr="00D75698">
        <w:rPr>
          <w:rFonts w:ascii="Times New Roman" w:hAnsi="Times New Roman" w:hint="eastAsia"/>
          <w:sz w:val="32"/>
          <w:szCs w:val="32"/>
        </w:rPr>
        <w:t>高度重视，压实责任。各二级党组织要提高政治站位，充分认识开展“大学习、大讨论、大落实”活动的重要意义，把活动纳入全面从严治党主体责任和意识形态</w:t>
      </w:r>
      <w:r>
        <w:rPr>
          <w:rFonts w:ascii="Times New Roman" w:hAnsi="Times New Roman" w:hint="eastAsia"/>
          <w:sz w:val="32"/>
          <w:szCs w:val="32"/>
        </w:rPr>
        <w:t>工作</w:t>
      </w:r>
      <w:r w:rsidRPr="00D75698">
        <w:rPr>
          <w:rFonts w:ascii="Times New Roman" w:hAnsi="Times New Roman" w:hint="eastAsia"/>
          <w:sz w:val="32"/>
          <w:szCs w:val="32"/>
        </w:rPr>
        <w:t>责任制，领导班子要专门研究，制定本单位实施方案。班子成员要以身作则，以上率下。各党支部要细化落实，发挥党建引领，确保各项工作有序开展。各级党组织负责人、</w:t>
      </w:r>
      <w:r>
        <w:rPr>
          <w:rFonts w:ascii="Times New Roman" w:hAnsi="Times New Roman" w:hint="eastAsia"/>
          <w:sz w:val="32"/>
          <w:szCs w:val="32"/>
        </w:rPr>
        <w:t>各</w:t>
      </w:r>
      <w:r w:rsidRPr="00D75698">
        <w:rPr>
          <w:rFonts w:ascii="Times New Roman" w:hAnsi="Times New Roman" w:hint="eastAsia"/>
          <w:sz w:val="32"/>
          <w:szCs w:val="32"/>
        </w:rPr>
        <w:t>职能部门负责人</w:t>
      </w:r>
      <w:r>
        <w:rPr>
          <w:rFonts w:ascii="Times New Roman" w:hAnsi="Times New Roman" w:hint="eastAsia"/>
          <w:sz w:val="32"/>
          <w:szCs w:val="32"/>
        </w:rPr>
        <w:t>要</w:t>
      </w:r>
      <w:r w:rsidRPr="00D75698">
        <w:rPr>
          <w:rFonts w:ascii="Times New Roman" w:hAnsi="Times New Roman" w:hint="eastAsia"/>
          <w:sz w:val="32"/>
          <w:szCs w:val="32"/>
        </w:rPr>
        <w:t>充分发挥带头作用，带动教职工全面系统学，及时跟进学，深入思考学，联系实际学。要扎实开展大讨论，把大讨论作为统一教职工思想，提升</w:t>
      </w:r>
      <w:r w:rsidR="008479ED">
        <w:rPr>
          <w:rFonts w:ascii="Times New Roman" w:hAnsi="Times New Roman" w:hint="eastAsia"/>
          <w:sz w:val="32"/>
          <w:szCs w:val="32"/>
        </w:rPr>
        <w:t>对</w:t>
      </w:r>
      <w:r w:rsidRPr="00D75698">
        <w:rPr>
          <w:rFonts w:ascii="Times New Roman" w:hAnsi="Times New Roman" w:hint="eastAsia"/>
          <w:sz w:val="32"/>
          <w:szCs w:val="32"/>
        </w:rPr>
        <w:t>三全育人重要性认识的必备步骤，为推进三全育人大落实奠定思想基础。要重视青年教师的培养和优秀教师的选拔，发现一批典型教师，构建一批精品课堂，推出一批精品课程。</w:t>
      </w:r>
    </w:p>
    <w:p w:rsidR="001A601D" w:rsidRPr="00D75698" w:rsidRDefault="001A601D" w:rsidP="001A601D">
      <w:pPr>
        <w:spacing w:line="560" w:lineRule="exact"/>
        <w:ind w:firstLineChars="200" w:firstLine="640"/>
        <w:rPr>
          <w:rFonts w:ascii="Times New Roman" w:hAnsi="Times New Roman"/>
          <w:sz w:val="32"/>
          <w:szCs w:val="32"/>
        </w:rPr>
      </w:pPr>
      <w:r w:rsidRPr="00D75698">
        <w:rPr>
          <w:rFonts w:ascii="Times New Roman" w:hAnsi="Times New Roman" w:hint="eastAsia"/>
          <w:sz w:val="32"/>
          <w:szCs w:val="32"/>
        </w:rPr>
        <w:t>2.</w:t>
      </w:r>
      <w:r w:rsidRPr="00D75698">
        <w:rPr>
          <w:rFonts w:ascii="Times New Roman" w:hAnsi="Times New Roman" w:hint="eastAsia"/>
          <w:sz w:val="32"/>
          <w:szCs w:val="32"/>
        </w:rPr>
        <w:t>创新形式，增强实效。要把活动与学习宣传贯彻党的十九届四中全会精神结合起来，与学校</w:t>
      </w:r>
      <w:r w:rsidRPr="00D75698">
        <w:rPr>
          <w:rFonts w:ascii="Times New Roman" w:hAnsi="Times New Roman" w:hint="eastAsia"/>
          <w:sz w:val="32"/>
          <w:szCs w:val="32"/>
        </w:rPr>
        <w:t>2020</w:t>
      </w:r>
      <w:r w:rsidRPr="00D75698">
        <w:rPr>
          <w:rFonts w:ascii="Times New Roman" w:hAnsi="Times New Roman" w:hint="eastAsia"/>
          <w:sz w:val="32"/>
          <w:szCs w:val="32"/>
        </w:rPr>
        <w:t>年重点工作尤其是当前的疫情防控工作结合起来，充分利用“学习强国”等各类网络学习平台，丰富学习内容，创新学习形式。要突出从制度层面强化基层党组织建设和师德师风建设，为学校完善三全育人体制机制，落实立德树人根本任务提供保障。各二级党组织负责人</w:t>
      </w:r>
      <w:r>
        <w:rPr>
          <w:rFonts w:ascii="Times New Roman" w:hAnsi="Times New Roman" w:hint="eastAsia"/>
          <w:sz w:val="32"/>
          <w:szCs w:val="32"/>
        </w:rPr>
        <w:t>和各职能</w:t>
      </w:r>
      <w:r w:rsidRPr="00D75698">
        <w:rPr>
          <w:rFonts w:ascii="Times New Roman" w:hAnsi="Times New Roman" w:hint="eastAsia"/>
          <w:sz w:val="32"/>
          <w:szCs w:val="32"/>
        </w:rPr>
        <w:t>部门负责人</w:t>
      </w:r>
      <w:r>
        <w:rPr>
          <w:rFonts w:ascii="Times New Roman" w:hAnsi="Times New Roman" w:hint="eastAsia"/>
          <w:sz w:val="32"/>
          <w:szCs w:val="32"/>
        </w:rPr>
        <w:t>的</w:t>
      </w:r>
      <w:r w:rsidRPr="00D75698">
        <w:rPr>
          <w:rFonts w:ascii="Times New Roman" w:hAnsi="Times New Roman" w:hint="eastAsia"/>
          <w:sz w:val="32"/>
          <w:szCs w:val="32"/>
        </w:rPr>
        <w:t>宣讲视频和文字材料由</w:t>
      </w:r>
      <w:r>
        <w:rPr>
          <w:rFonts w:ascii="Times New Roman" w:hAnsi="Times New Roman" w:hint="eastAsia"/>
          <w:sz w:val="32"/>
          <w:szCs w:val="32"/>
        </w:rPr>
        <w:t>校</w:t>
      </w:r>
      <w:r w:rsidRPr="00D75698">
        <w:rPr>
          <w:rFonts w:ascii="Times New Roman" w:hAnsi="Times New Roman" w:hint="eastAsia"/>
          <w:sz w:val="32"/>
          <w:szCs w:val="32"/>
        </w:rPr>
        <w:t>党委宣传部备案；教职工学习过程纳入党组织活动内容，并把活动成果纳入学校优秀党支部、优秀党课、教职工理论学习先进单位等评选内容。鼓励教师录制课程思政优秀视频，开展内部交流学习。</w:t>
      </w:r>
    </w:p>
    <w:p w:rsidR="001A601D" w:rsidRPr="00D75698" w:rsidRDefault="001A601D" w:rsidP="001A601D">
      <w:pPr>
        <w:spacing w:line="560" w:lineRule="exact"/>
        <w:ind w:firstLineChars="200" w:firstLine="640"/>
        <w:rPr>
          <w:rFonts w:ascii="Times New Roman" w:hAnsi="Times New Roman"/>
          <w:sz w:val="32"/>
          <w:szCs w:val="32"/>
        </w:rPr>
      </w:pPr>
      <w:r w:rsidRPr="00D75698">
        <w:rPr>
          <w:rFonts w:ascii="Times New Roman" w:hAnsi="Times New Roman" w:hint="eastAsia"/>
          <w:sz w:val="32"/>
          <w:szCs w:val="32"/>
        </w:rPr>
        <w:lastRenderedPageBreak/>
        <w:t>3.</w:t>
      </w:r>
      <w:r w:rsidRPr="00D75698">
        <w:rPr>
          <w:rFonts w:ascii="Times New Roman" w:hAnsi="Times New Roman" w:hint="eastAsia"/>
          <w:sz w:val="32"/>
          <w:szCs w:val="32"/>
        </w:rPr>
        <w:t>树立典型，加强宣传</w:t>
      </w:r>
      <w:r>
        <w:rPr>
          <w:rFonts w:ascii="Times New Roman" w:hAnsi="Times New Roman" w:hint="eastAsia"/>
          <w:sz w:val="32"/>
          <w:szCs w:val="32"/>
        </w:rPr>
        <w:t>。要</w:t>
      </w:r>
      <w:r w:rsidRPr="00D75698">
        <w:rPr>
          <w:rFonts w:ascii="Times New Roman" w:hAnsi="Times New Roman" w:hint="eastAsia"/>
          <w:sz w:val="32"/>
          <w:szCs w:val="32"/>
        </w:rPr>
        <w:t>充分发挥广大教师的积极性、主动性和创造性，形成具有联大特色的典型事例、</w:t>
      </w:r>
      <w:r>
        <w:rPr>
          <w:rFonts w:ascii="Times New Roman" w:hAnsi="Times New Roman" w:hint="eastAsia"/>
          <w:sz w:val="32"/>
          <w:szCs w:val="32"/>
        </w:rPr>
        <w:t>成熟</w:t>
      </w:r>
      <w:r w:rsidRPr="00D75698">
        <w:rPr>
          <w:rFonts w:ascii="Times New Roman" w:hAnsi="Times New Roman" w:hint="eastAsia"/>
          <w:sz w:val="32"/>
          <w:szCs w:val="32"/>
        </w:rPr>
        <w:t>经验、亮点材料、先进榜样。学校各级各类宣传平台要积极构建媒体传播矩阵，开展立体化宣传，进一步凝聚师生共识，强化育人理念，壮大育人合力。</w:t>
      </w:r>
    </w:p>
    <w:p w:rsidR="001A601D" w:rsidRPr="00D75698" w:rsidRDefault="001A601D" w:rsidP="001A601D">
      <w:pPr>
        <w:spacing w:line="560" w:lineRule="exact"/>
        <w:ind w:firstLineChars="200" w:firstLine="640"/>
        <w:rPr>
          <w:rFonts w:ascii="Times New Roman" w:hAnsi="Times New Roman"/>
          <w:sz w:val="32"/>
          <w:szCs w:val="32"/>
        </w:rPr>
      </w:pPr>
      <w:r w:rsidRPr="00D75698">
        <w:rPr>
          <w:rFonts w:ascii="Times New Roman" w:hAnsi="Times New Roman" w:hint="eastAsia"/>
          <w:sz w:val="32"/>
          <w:szCs w:val="32"/>
        </w:rPr>
        <w:t>4.</w:t>
      </w:r>
      <w:r w:rsidRPr="00D75698">
        <w:rPr>
          <w:rFonts w:ascii="Times New Roman" w:hAnsi="Times New Roman" w:hint="eastAsia"/>
          <w:sz w:val="32"/>
          <w:szCs w:val="32"/>
        </w:rPr>
        <w:t>强化保障，推动落实。“大学习</w:t>
      </w:r>
      <w:r>
        <w:rPr>
          <w:rFonts w:ascii="Times New Roman" w:hAnsi="Times New Roman" w:hint="eastAsia"/>
          <w:sz w:val="32"/>
          <w:szCs w:val="32"/>
        </w:rPr>
        <w:t>、</w:t>
      </w:r>
      <w:r w:rsidRPr="00D75698">
        <w:rPr>
          <w:rFonts w:ascii="Times New Roman" w:hAnsi="Times New Roman" w:hint="eastAsia"/>
          <w:sz w:val="32"/>
          <w:szCs w:val="32"/>
        </w:rPr>
        <w:t>大讨论</w:t>
      </w:r>
      <w:r>
        <w:rPr>
          <w:rFonts w:ascii="Times New Roman" w:hAnsi="Times New Roman" w:hint="eastAsia"/>
          <w:sz w:val="32"/>
          <w:szCs w:val="32"/>
        </w:rPr>
        <w:t>、</w:t>
      </w:r>
      <w:r w:rsidRPr="00D75698">
        <w:rPr>
          <w:rFonts w:ascii="Times New Roman" w:hAnsi="Times New Roman" w:hint="eastAsia"/>
          <w:sz w:val="32"/>
          <w:szCs w:val="32"/>
        </w:rPr>
        <w:t>大落实”活动学习安排计入教职工继续教育学时和干部教育培训学时</w:t>
      </w:r>
      <w:r>
        <w:rPr>
          <w:rFonts w:ascii="Times New Roman" w:hAnsi="Times New Roman" w:hint="eastAsia"/>
          <w:sz w:val="32"/>
          <w:szCs w:val="32"/>
        </w:rPr>
        <w:t>。</w:t>
      </w:r>
      <w:r w:rsidRPr="00D75698">
        <w:rPr>
          <w:rFonts w:ascii="Times New Roman" w:hAnsi="Times New Roman" w:hint="eastAsia"/>
          <w:sz w:val="32"/>
          <w:szCs w:val="32"/>
        </w:rPr>
        <w:t>学校设立活动专项经费，由各二级党组织申报并纳入宣传经费进行统筹</w:t>
      </w:r>
      <w:r>
        <w:rPr>
          <w:rFonts w:ascii="Times New Roman" w:hAnsi="Times New Roman" w:hint="eastAsia"/>
          <w:sz w:val="32"/>
          <w:szCs w:val="32"/>
        </w:rPr>
        <w:t>。</w:t>
      </w:r>
      <w:r w:rsidRPr="00D75698">
        <w:rPr>
          <w:rFonts w:ascii="Times New Roman" w:hAnsi="Times New Roman" w:hint="eastAsia"/>
          <w:sz w:val="32"/>
          <w:szCs w:val="32"/>
        </w:rPr>
        <w:t>活动中存在的困难</w:t>
      </w:r>
      <w:r>
        <w:rPr>
          <w:rFonts w:ascii="Times New Roman" w:hAnsi="Times New Roman" w:hint="eastAsia"/>
          <w:sz w:val="32"/>
          <w:szCs w:val="32"/>
        </w:rPr>
        <w:t>和</w:t>
      </w:r>
      <w:r w:rsidRPr="00636039">
        <w:rPr>
          <w:rFonts w:ascii="Times New Roman" w:hAnsi="Times New Roman" w:hint="eastAsia"/>
          <w:sz w:val="32"/>
          <w:szCs w:val="32"/>
        </w:rPr>
        <w:t>取得的成效</w:t>
      </w:r>
      <w:r>
        <w:rPr>
          <w:rFonts w:ascii="Times New Roman" w:hAnsi="Times New Roman" w:hint="eastAsia"/>
          <w:sz w:val="32"/>
          <w:szCs w:val="32"/>
        </w:rPr>
        <w:t>要</w:t>
      </w:r>
      <w:r w:rsidRPr="00D75698">
        <w:rPr>
          <w:rFonts w:ascii="Times New Roman" w:hAnsi="Times New Roman" w:hint="eastAsia"/>
          <w:sz w:val="32"/>
          <w:szCs w:val="32"/>
        </w:rPr>
        <w:t>及时向</w:t>
      </w:r>
      <w:r>
        <w:rPr>
          <w:rFonts w:ascii="Times New Roman" w:hAnsi="Times New Roman" w:hint="eastAsia"/>
          <w:sz w:val="32"/>
          <w:szCs w:val="32"/>
        </w:rPr>
        <w:t>校</w:t>
      </w:r>
      <w:r w:rsidRPr="00D75698">
        <w:rPr>
          <w:rFonts w:ascii="Times New Roman" w:hAnsi="Times New Roman" w:hint="eastAsia"/>
          <w:sz w:val="32"/>
          <w:szCs w:val="32"/>
        </w:rPr>
        <w:t>党委宣传部反馈。</w:t>
      </w:r>
    </w:p>
    <w:p w:rsidR="001A601D" w:rsidRDefault="001A601D" w:rsidP="001A601D">
      <w:pPr>
        <w:spacing w:line="560" w:lineRule="exact"/>
        <w:ind w:firstLineChars="200" w:firstLine="640"/>
        <w:rPr>
          <w:rFonts w:ascii="Times New Roman" w:hAnsi="Times New Roman"/>
          <w:sz w:val="32"/>
          <w:szCs w:val="32"/>
        </w:rPr>
      </w:pPr>
    </w:p>
    <w:p w:rsidR="001A601D" w:rsidRDefault="001A601D" w:rsidP="001A601D">
      <w:pPr>
        <w:spacing w:line="560" w:lineRule="exact"/>
        <w:ind w:firstLineChars="200" w:firstLine="640"/>
        <w:rPr>
          <w:rFonts w:ascii="Times New Roman" w:hAnsi="Times New Roman"/>
          <w:sz w:val="32"/>
          <w:szCs w:val="32"/>
        </w:rPr>
      </w:pPr>
    </w:p>
    <w:p w:rsidR="001A601D" w:rsidRDefault="001A601D" w:rsidP="001A601D">
      <w:pPr>
        <w:spacing w:line="560" w:lineRule="exact"/>
        <w:ind w:firstLineChars="200" w:firstLine="640"/>
        <w:rPr>
          <w:rFonts w:ascii="Times New Roman" w:hAnsi="Times New Roman"/>
          <w:sz w:val="32"/>
          <w:szCs w:val="32"/>
        </w:rPr>
      </w:pPr>
    </w:p>
    <w:p w:rsidR="001A601D" w:rsidRDefault="001A601D" w:rsidP="001A601D">
      <w:pPr>
        <w:spacing w:line="560" w:lineRule="exact"/>
        <w:ind w:firstLineChars="200" w:firstLine="640"/>
        <w:rPr>
          <w:rFonts w:ascii="Times New Roman" w:hAnsi="Times New Roman"/>
          <w:sz w:val="32"/>
          <w:szCs w:val="32"/>
        </w:rPr>
      </w:pPr>
    </w:p>
    <w:p w:rsidR="001A601D" w:rsidRDefault="001A601D" w:rsidP="001A601D">
      <w:pPr>
        <w:spacing w:line="560" w:lineRule="exact"/>
        <w:ind w:firstLineChars="200" w:firstLine="640"/>
        <w:rPr>
          <w:rFonts w:ascii="Times New Roman" w:hAnsi="Times New Roman"/>
          <w:sz w:val="32"/>
          <w:szCs w:val="32"/>
        </w:rPr>
      </w:pPr>
    </w:p>
    <w:p w:rsidR="001A601D" w:rsidRDefault="001A601D" w:rsidP="001A601D">
      <w:pPr>
        <w:spacing w:line="560" w:lineRule="exact"/>
        <w:ind w:firstLineChars="200" w:firstLine="640"/>
        <w:rPr>
          <w:rFonts w:ascii="Times New Roman" w:hAnsi="Times New Roman"/>
          <w:sz w:val="32"/>
          <w:szCs w:val="32"/>
        </w:rPr>
      </w:pPr>
    </w:p>
    <w:p w:rsidR="001A601D" w:rsidRDefault="001A601D" w:rsidP="001A601D">
      <w:pPr>
        <w:spacing w:line="560" w:lineRule="exact"/>
        <w:ind w:firstLineChars="200" w:firstLine="640"/>
        <w:rPr>
          <w:rFonts w:ascii="Times New Roman" w:hAnsi="Times New Roman"/>
          <w:sz w:val="32"/>
          <w:szCs w:val="32"/>
        </w:rPr>
      </w:pPr>
    </w:p>
    <w:p w:rsidR="001A601D" w:rsidRDefault="001A601D" w:rsidP="001A601D">
      <w:pPr>
        <w:spacing w:line="560" w:lineRule="exact"/>
        <w:ind w:firstLineChars="200" w:firstLine="640"/>
        <w:rPr>
          <w:rFonts w:ascii="Times New Roman" w:hAnsi="Times New Roman"/>
          <w:sz w:val="32"/>
          <w:szCs w:val="32"/>
        </w:rPr>
      </w:pPr>
    </w:p>
    <w:p w:rsidR="001A601D" w:rsidRDefault="001A601D" w:rsidP="001A601D">
      <w:pPr>
        <w:spacing w:line="560" w:lineRule="exact"/>
        <w:ind w:firstLineChars="200" w:firstLine="640"/>
        <w:rPr>
          <w:rFonts w:ascii="Times New Roman" w:hAnsi="Times New Roman"/>
          <w:sz w:val="32"/>
          <w:szCs w:val="32"/>
        </w:rPr>
      </w:pPr>
    </w:p>
    <w:p w:rsidR="001A601D" w:rsidRDefault="001A601D" w:rsidP="001A601D">
      <w:pPr>
        <w:spacing w:line="560" w:lineRule="exact"/>
        <w:ind w:firstLineChars="200" w:firstLine="640"/>
        <w:rPr>
          <w:rFonts w:ascii="Times New Roman" w:hAnsi="Times New Roman"/>
          <w:sz w:val="32"/>
          <w:szCs w:val="32"/>
        </w:rPr>
      </w:pPr>
    </w:p>
    <w:p w:rsidR="001A601D" w:rsidRDefault="001A601D" w:rsidP="001A601D">
      <w:pPr>
        <w:rPr>
          <w:rFonts w:ascii="Times New Roman" w:hAnsi="Times New Roman"/>
          <w:color w:val="auto"/>
          <w:sz w:val="10"/>
          <w:szCs w:val="10"/>
        </w:rPr>
      </w:pPr>
    </w:p>
    <w:p w:rsidR="001A601D" w:rsidRDefault="001A601D" w:rsidP="001A601D">
      <w:pPr>
        <w:rPr>
          <w:rFonts w:ascii="Times New Roman" w:hAnsi="Times New Roman"/>
          <w:color w:val="auto"/>
          <w:sz w:val="10"/>
          <w:szCs w:val="10"/>
        </w:rPr>
      </w:pPr>
    </w:p>
    <w:p w:rsidR="001A601D" w:rsidRDefault="001A601D" w:rsidP="001A601D">
      <w:pPr>
        <w:rPr>
          <w:rFonts w:ascii="Times New Roman" w:hAnsi="Times New Roman"/>
          <w:color w:val="auto"/>
          <w:sz w:val="10"/>
          <w:szCs w:val="10"/>
        </w:rPr>
      </w:pPr>
    </w:p>
    <w:p w:rsidR="001F6858" w:rsidRPr="00BF62BF" w:rsidRDefault="00DE168E" w:rsidP="001A601D">
      <w:pPr>
        <w:spacing w:line="500" w:lineRule="exact"/>
        <w:ind w:rightChars="-5" w:right="-15" w:firstLineChars="100" w:firstLine="280"/>
        <w:rPr>
          <w:rFonts w:ascii="Times New Roman" w:hAnsi="Times New Roman"/>
          <w:sz w:val="32"/>
          <w:szCs w:val="32"/>
        </w:rPr>
      </w:pPr>
      <w:r w:rsidRPr="00DE168E">
        <w:rPr>
          <w:rFonts w:ascii="Times New Roman" w:hAnsi="Times New Roman"/>
          <w:color w:val="auto"/>
          <w:sz w:val="28"/>
          <w:szCs w:val="28"/>
        </w:rPr>
        <w:pict>
          <v:line id="Line 8" o:spid="_x0000_s1036" style="position:absolute;left:0;text-align:left;z-index:251661312;mso-position-horizontal-relative:margin" from="0,27.6pt" to="445.05pt,27.6pt">
            <w10:wrap anchorx="margin"/>
          </v:line>
        </w:pict>
      </w:r>
      <w:r w:rsidRPr="00DE168E">
        <w:rPr>
          <w:rFonts w:ascii="Times New Roman" w:hAnsi="Times New Roman"/>
          <w:color w:val="auto"/>
          <w:sz w:val="32"/>
          <w:szCs w:val="32"/>
        </w:rPr>
        <w:pict>
          <v:line id="Line 9" o:spid="_x0000_s1037" style="position:absolute;left:0;text-align:left;z-index:251662336;mso-position-horizontal-relative:margin" from="0,.8pt" to="445.05pt,.8pt">
            <w10:wrap anchorx="margin"/>
          </v:line>
        </w:pict>
      </w:r>
      <w:r w:rsidR="001A601D" w:rsidRPr="004427CA">
        <w:rPr>
          <w:rFonts w:ascii="Times New Roman" w:hAnsi="Times New Roman"/>
          <w:color w:val="auto"/>
          <w:sz w:val="28"/>
          <w:szCs w:val="28"/>
        </w:rPr>
        <w:t>中共北京联合大学委员会办公室</w:t>
      </w:r>
      <w:r w:rsidR="001A601D">
        <w:rPr>
          <w:rFonts w:ascii="Times New Roman" w:hAnsi="Times New Roman" w:hint="eastAsia"/>
          <w:color w:val="auto"/>
          <w:sz w:val="28"/>
          <w:szCs w:val="28"/>
        </w:rPr>
        <w:t xml:space="preserve">            </w:t>
      </w:r>
      <w:r w:rsidR="001A601D" w:rsidRPr="004427CA">
        <w:rPr>
          <w:rFonts w:ascii="Times New Roman" w:hAnsi="Times New Roman"/>
          <w:color w:val="auto"/>
          <w:sz w:val="28"/>
          <w:szCs w:val="28"/>
        </w:rPr>
        <w:t>20</w:t>
      </w:r>
      <w:r w:rsidR="001A601D">
        <w:rPr>
          <w:rFonts w:ascii="Times New Roman" w:hAnsi="Times New Roman" w:hint="eastAsia"/>
          <w:color w:val="auto"/>
          <w:sz w:val="28"/>
          <w:szCs w:val="28"/>
        </w:rPr>
        <w:t>20</w:t>
      </w:r>
      <w:r w:rsidR="001A601D" w:rsidRPr="004427CA">
        <w:rPr>
          <w:rFonts w:ascii="Times New Roman" w:hAnsi="Times New Roman"/>
          <w:color w:val="auto"/>
          <w:sz w:val="28"/>
          <w:szCs w:val="28"/>
        </w:rPr>
        <w:t>年</w:t>
      </w:r>
      <w:r w:rsidR="001A601D">
        <w:rPr>
          <w:rFonts w:ascii="Times New Roman" w:hAnsi="Times New Roman" w:hint="eastAsia"/>
          <w:color w:val="auto"/>
          <w:sz w:val="28"/>
          <w:szCs w:val="28"/>
        </w:rPr>
        <w:t>3</w:t>
      </w:r>
      <w:r w:rsidR="001A601D" w:rsidRPr="004427CA">
        <w:rPr>
          <w:rFonts w:ascii="Times New Roman" w:hAnsi="Times New Roman"/>
          <w:color w:val="auto"/>
          <w:sz w:val="28"/>
          <w:szCs w:val="28"/>
        </w:rPr>
        <w:t>月</w:t>
      </w:r>
      <w:r w:rsidR="001A601D">
        <w:rPr>
          <w:rFonts w:ascii="Times New Roman" w:hAnsi="Times New Roman" w:hint="eastAsia"/>
          <w:color w:val="auto"/>
          <w:sz w:val="28"/>
          <w:szCs w:val="28"/>
        </w:rPr>
        <w:t>12</w:t>
      </w:r>
      <w:r w:rsidR="001A601D" w:rsidRPr="004427CA">
        <w:rPr>
          <w:rFonts w:ascii="Times New Roman" w:hAnsi="Times New Roman"/>
          <w:color w:val="auto"/>
          <w:sz w:val="28"/>
          <w:szCs w:val="28"/>
        </w:rPr>
        <w:t>日印发</w:t>
      </w:r>
    </w:p>
    <w:sectPr w:rsidR="001F6858" w:rsidRPr="00BF62BF" w:rsidSect="009F3CD8">
      <w:footerReference w:type="even" r:id="rId9"/>
      <w:footerReference w:type="default" r:id="rId10"/>
      <w:pgSz w:w="11906" w:h="16838" w:code="9"/>
      <w:pgMar w:top="2098" w:right="1474" w:bottom="1985" w:left="1588" w:header="851" w:footer="1588" w:gutter="0"/>
      <w:cols w:space="720"/>
      <w:docGrid w:type="lines" w:linePitch="4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1BB" w:rsidRDefault="001951BB">
      <w:r>
        <w:separator/>
      </w:r>
    </w:p>
  </w:endnote>
  <w:endnote w:type="continuationSeparator" w:id="1">
    <w:p w:rsidR="001951BB" w:rsidRDefault="001951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notTrueType/>
    <w:pitch w:val="fixed"/>
    <w:sig w:usb0="00000003" w:usb1="00000000" w:usb2="00000000" w:usb3="00000000" w:csb0="00000001"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3E" w:rsidRDefault="00D34E3E" w:rsidP="00D34E3E">
    <w:pPr>
      <w:pStyle w:val="a9"/>
      <w:framePr w:wrap="around" w:vAnchor="text" w:hAnchor="page" w:x="1576" w:y="18"/>
      <w:rPr>
        <w:rStyle w:val="a5"/>
        <w:rFonts w:ascii="Times New Roman" w:eastAsia="宋体" w:hAnsi="Times New Roman"/>
        <w:sz w:val="28"/>
        <w:szCs w:val="28"/>
      </w:rPr>
    </w:pPr>
    <w:r>
      <w:rPr>
        <w:rStyle w:val="a5"/>
        <w:rFonts w:ascii="Times New Roman" w:eastAsia="宋体" w:hAnsi="Times New Roman"/>
        <w:sz w:val="28"/>
        <w:szCs w:val="28"/>
      </w:rPr>
      <w:t xml:space="preserve">— </w:t>
    </w:r>
    <w:r w:rsidR="00DE168E">
      <w:rPr>
        <w:rFonts w:ascii="Times New Roman" w:eastAsia="宋体" w:hAnsi="Times New Roman"/>
        <w:sz w:val="28"/>
        <w:szCs w:val="28"/>
      </w:rPr>
      <w:fldChar w:fldCharType="begin"/>
    </w:r>
    <w:r>
      <w:rPr>
        <w:rStyle w:val="a5"/>
        <w:rFonts w:ascii="Times New Roman" w:eastAsia="宋体" w:hAnsi="Times New Roman"/>
        <w:sz w:val="28"/>
        <w:szCs w:val="28"/>
      </w:rPr>
      <w:instrText xml:space="preserve">PAGE  </w:instrText>
    </w:r>
    <w:r w:rsidR="00DE168E">
      <w:rPr>
        <w:rFonts w:ascii="Times New Roman" w:eastAsia="宋体" w:hAnsi="Times New Roman"/>
        <w:sz w:val="28"/>
        <w:szCs w:val="28"/>
      </w:rPr>
      <w:fldChar w:fldCharType="separate"/>
    </w:r>
    <w:r w:rsidR="001A601D">
      <w:rPr>
        <w:rStyle w:val="a5"/>
        <w:rFonts w:ascii="Times New Roman" w:eastAsia="宋体" w:hAnsi="Times New Roman"/>
        <w:noProof/>
        <w:sz w:val="28"/>
        <w:szCs w:val="28"/>
      </w:rPr>
      <w:t>2</w:t>
    </w:r>
    <w:r w:rsidR="00DE168E">
      <w:rPr>
        <w:rFonts w:ascii="Times New Roman" w:eastAsia="宋体" w:hAnsi="Times New Roman"/>
        <w:sz w:val="28"/>
        <w:szCs w:val="28"/>
      </w:rPr>
      <w:fldChar w:fldCharType="end"/>
    </w:r>
    <w:r>
      <w:rPr>
        <w:rStyle w:val="a5"/>
        <w:rFonts w:ascii="Times New Roman" w:eastAsia="宋体" w:hAnsi="Times New Roman"/>
        <w:sz w:val="28"/>
        <w:szCs w:val="28"/>
      </w:rPr>
      <w:t xml:space="preserve"> —</w:t>
    </w:r>
  </w:p>
  <w:p w:rsidR="00802A73" w:rsidRDefault="00802A7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CB" w:rsidRDefault="00322DCB">
    <w:pPr>
      <w:pStyle w:val="a9"/>
      <w:framePr w:wrap="around" w:vAnchor="text" w:hAnchor="margin" w:xAlign="right" w:y="1"/>
      <w:rPr>
        <w:rStyle w:val="a5"/>
        <w:rFonts w:ascii="Times New Roman" w:eastAsia="宋体" w:hAnsi="Times New Roman"/>
        <w:sz w:val="28"/>
        <w:szCs w:val="28"/>
      </w:rPr>
    </w:pPr>
    <w:r>
      <w:rPr>
        <w:rStyle w:val="a5"/>
        <w:rFonts w:ascii="Times New Roman" w:eastAsia="宋体" w:hAnsi="Times New Roman"/>
        <w:sz w:val="28"/>
        <w:szCs w:val="28"/>
      </w:rPr>
      <w:t xml:space="preserve">— </w:t>
    </w:r>
    <w:r w:rsidR="00DE168E">
      <w:rPr>
        <w:rFonts w:ascii="Times New Roman" w:eastAsia="宋体" w:hAnsi="Times New Roman"/>
        <w:sz w:val="28"/>
        <w:szCs w:val="28"/>
      </w:rPr>
      <w:fldChar w:fldCharType="begin"/>
    </w:r>
    <w:r>
      <w:rPr>
        <w:rStyle w:val="a5"/>
        <w:rFonts w:ascii="Times New Roman" w:eastAsia="宋体" w:hAnsi="Times New Roman"/>
        <w:sz w:val="28"/>
        <w:szCs w:val="28"/>
      </w:rPr>
      <w:instrText xml:space="preserve">PAGE  </w:instrText>
    </w:r>
    <w:r w:rsidR="00DE168E">
      <w:rPr>
        <w:rFonts w:ascii="Times New Roman" w:eastAsia="宋体" w:hAnsi="Times New Roman"/>
        <w:sz w:val="28"/>
        <w:szCs w:val="28"/>
      </w:rPr>
      <w:fldChar w:fldCharType="separate"/>
    </w:r>
    <w:r w:rsidR="008479ED">
      <w:rPr>
        <w:rStyle w:val="a5"/>
        <w:rFonts w:ascii="Times New Roman" w:eastAsia="宋体" w:hAnsi="Times New Roman"/>
        <w:noProof/>
        <w:sz w:val="28"/>
        <w:szCs w:val="28"/>
      </w:rPr>
      <w:t>1</w:t>
    </w:r>
    <w:r w:rsidR="00DE168E">
      <w:rPr>
        <w:rFonts w:ascii="Times New Roman" w:eastAsia="宋体" w:hAnsi="Times New Roman"/>
        <w:sz w:val="28"/>
        <w:szCs w:val="28"/>
      </w:rPr>
      <w:fldChar w:fldCharType="end"/>
    </w:r>
    <w:r>
      <w:rPr>
        <w:rStyle w:val="a5"/>
        <w:rFonts w:ascii="Times New Roman" w:eastAsia="宋体" w:hAnsi="Times New Roman"/>
        <w:sz w:val="28"/>
        <w:szCs w:val="28"/>
      </w:rPr>
      <w:t xml:space="preserve"> —</w:t>
    </w:r>
  </w:p>
  <w:p w:rsidR="00802A73" w:rsidRDefault="00802A73" w:rsidP="009F3CD8"/>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3E" w:rsidRDefault="00D34E3E" w:rsidP="00D34E3E">
    <w:pPr>
      <w:pStyle w:val="a9"/>
      <w:framePr w:wrap="around" w:vAnchor="text" w:hAnchor="page" w:x="1576" w:y="18"/>
      <w:rPr>
        <w:rStyle w:val="a5"/>
        <w:rFonts w:ascii="Times New Roman" w:eastAsia="宋体" w:hAnsi="Times New Roman"/>
        <w:sz w:val="28"/>
        <w:szCs w:val="28"/>
      </w:rPr>
    </w:pPr>
    <w:r>
      <w:rPr>
        <w:rStyle w:val="a5"/>
        <w:rFonts w:ascii="Times New Roman" w:eastAsia="宋体" w:hAnsi="Times New Roman"/>
        <w:sz w:val="28"/>
        <w:szCs w:val="28"/>
      </w:rPr>
      <w:t xml:space="preserve">— </w:t>
    </w:r>
    <w:r w:rsidR="00DE168E">
      <w:rPr>
        <w:rFonts w:ascii="Times New Roman" w:eastAsia="宋体" w:hAnsi="Times New Roman"/>
        <w:sz w:val="28"/>
        <w:szCs w:val="28"/>
      </w:rPr>
      <w:fldChar w:fldCharType="begin"/>
    </w:r>
    <w:r>
      <w:rPr>
        <w:rStyle w:val="a5"/>
        <w:rFonts w:ascii="Times New Roman" w:eastAsia="宋体" w:hAnsi="Times New Roman"/>
        <w:sz w:val="28"/>
        <w:szCs w:val="28"/>
      </w:rPr>
      <w:instrText xml:space="preserve">PAGE  </w:instrText>
    </w:r>
    <w:r w:rsidR="00DE168E">
      <w:rPr>
        <w:rFonts w:ascii="Times New Roman" w:eastAsia="宋体" w:hAnsi="Times New Roman"/>
        <w:sz w:val="28"/>
        <w:szCs w:val="28"/>
      </w:rPr>
      <w:fldChar w:fldCharType="separate"/>
    </w:r>
    <w:r w:rsidR="008479ED">
      <w:rPr>
        <w:rStyle w:val="a5"/>
        <w:rFonts w:ascii="Times New Roman" w:eastAsia="宋体" w:hAnsi="Times New Roman"/>
        <w:noProof/>
        <w:sz w:val="28"/>
        <w:szCs w:val="28"/>
      </w:rPr>
      <w:t>6</w:t>
    </w:r>
    <w:r w:rsidR="00DE168E">
      <w:rPr>
        <w:rFonts w:ascii="Times New Roman" w:eastAsia="宋体" w:hAnsi="Times New Roman"/>
        <w:sz w:val="28"/>
        <w:szCs w:val="28"/>
      </w:rPr>
      <w:fldChar w:fldCharType="end"/>
    </w:r>
    <w:r>
      <w:rPr>
        <w:rStyle w:val="a5"/>
        <w:rFonts w:ascii="Times New Roman" w:eastAsia="宋体" w:hAnsi="Times New Roman"/>
        <w:sz w:val="28"/>
        <w:szCs w:val="28"/>
      </w:rPr>
      <w:t xml:space="preserve"> —</w:t>
    </w:r>
  </w:p>
  <w:p w:rsidR="00802A73" w:rsidRDefault="00802A73"/>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CB" w:rsidRDefault="00322DCB">
    <w:pPr>
      <w:pStyle w:val="a9"/>
      <w:framePr w:wrap="around" w:vAnchor="text" w:hAnchor="margin" w:xAlign="right" w:y="1"/>
      <w:rPr>
        <w:rStyle w:val="a5"/>
        <w:rFonts w:ascii="Times New Roman" w:eastAsia="宋体" w:hAnsi="Times New Roman"/>
        <w:sz w:val="28"/>
        <w:szCs w:val="28"/>
      </w:rPr>
    </w:pPr>
    <w:r>
      <w:rPr>
        <w:rStyle w:val="a5"/>
        <w:rFonts w:ascii="Times New Roman" w:eastAsia="宋体" w:hAnsi="Times New Roman"/>
        <w:sz w:val="28"/>
        <w:szCs w:val="28"/>
      </w:rPr>
      <w:t xml:space="preserve">— </w:t>
    </w:r>
    <w:r w:rsidR="00DE168E">
      <w:rPr>
        <w:rFonts w:ascii="Times New Roman" w:eastAsia="宋体" w:hAnsi="Times New Roman"/>
        <w:sz w:val="28"/>
        <w:szCs w:val="28"/>
      </w:rPr>
      <w:fldChar w:fldCharType="begin"/>
    </w:r>
    <w:r>
      <w:rPr>
        <w:rStyle w:val="a5"/>
        <w:rFonts w:ascii="Times New Roman" w:eastAsia="宋体" w:hAnsi="Times New Roman"/>
        <w:sz w:val="28"/>
        <w:szCs w:val="28"/>
      </w:rPr>
      <w:instrText xml:space="preserve">PAGE  </w:instrText>
    </w:r>
    <w:r w:rsidR="00DE168E">
      <w:rPr>
        <w:rFonts w:ascii="Times New Roman" w:eastAsia="宋体" w:hAnsi="Times New Roman"/>
        <w:sz w:val="28"/>
        <w:szCs w:val="28"/>
      </w:rPr>
      <w:fldChar w:fldCharType="separate"/>
    </w:r>
    <w:r w:rsidR="008479ED">
      <w:rPr>
        <w:rStyle w:val="a5"/>
        <w:rFonts w:ascii="Times New Roman" w:eastAsia="宋体" w:hAnsi="Times New Roman"/>
        <w:noProof/>
        <w:sz w:val="28"/>
        <w:szCs w:val="28"/>
      </w:rPr>
      <w:t>7</w:t>
    </w:r>
    <w:r w:rsidR="00DE168E">
      <w:rPr>
        <w:rFonts w:ascii="Times New Roman" w:eastAsia="宋体" w:hAnsi="Times New Roman"/>
        <w:sz w:val="28"/>
        <w:szCs w:val="28"/>
      </w:rPr>
      <w:fldChar w:fldCharType="end"/>
    </w:r>
    <w:r>
      <w:rPr>
        <w:rStyle w:val="a5"/>
        <w:rFonts w:ascii="Times New Roman" w:eastAsia="宋体" w:hAnsi="Times New Roman"/>
        <w:sz w:val="28"/>
        <w:szCs w:val="28"/>
      </w:rPr>
      <w:t xml:space="preserve"> —</w:t>
    </w:r>
  </w:p>
  <w:p w:rsidR="00802A73" w:rsidRDefault="00802A73" w:rsidP="009F3CD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1BB" w:rsidRDefault="001951BB">
      <w:r>
        <w:separator/>
      </w:r>
    </w:p>
  </w:footnote>
  <w:footnote w:type="continuationSeparator" w:id="1">
    <w:p w:rsidR="001951BB" w:rsidRDefault="001951B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evenAndOddHeaders/>
  <w:drawingGridHorizontalSpacing w:val="150"/>
  <w:drawingGridVerticalSpacing w:val="204"/>
  <w:displayHorizontalDrawingGridEvery w:val="0"/>
  <w:displayVerticalDrawingGridEvery w:val="2"/>
  <w:characterSpacingControl w:val="compressPunctuation"/>
  <w:hdrShapeDefaults>
    <o:shapedefaults v:ext="edit" spidmax="20482" fillcolor="#9cbee0" strokecolor="#739cc3">
      <v:fill color="#9cbee0" color2="#bbd5f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61497"/>
    <w:rsid w:val="000023D6"/>
    <w:rsid w:val="000059D1"/>
    <w:rsid w:val="00011C07"/>
    <w:rsid w:val="00020344"/>
    <w:rsid w:val="00024AD0"/>
    <w:rsid w:val="00025278"/>
    <w:rsid w:val="00026D00"/>
    <w:rsid w:val="00030A1B"/>
    <w:rsid w:val="0003107F"/>
    <w:rsid w:val="00031B87"/>
    <w:rsid w:val="00035F53"/>
    <w:rsid w:val="000369A5"/>
    <w:rsid w:val="00036D8B"/>
    <w:rsid w:val="00040B8E"/>
    <w:rsid w:val="000414EE"/>
    <w:rsid w:val="0004198A"/>
    <w:rsid w:val="000439AE"/>
    <w:rsid w:val="0004528D"/>
    <w:rsid w:val="00045ADA"/>
    <w:rsid w:val="00050627"/>
    <w:rsid w:val="00054A6B"/>
    <w:rsid w:val="00055248"/>
    <w:rsid w:val="00055A40"/>
    <w:rsid w:val="00056372"/>
    <w:rsid w:val="00057719"/>
    <w:rsid w:val="00064216"/>
    <w:rsid w:val="00066C6E"/>
    <w:rsid w:val="000707C1"/>
    <w:rsid w:val="00070842"/>
    <w:rsid w:val="00071756"/>
    <w:rsid w:val="000740EB"/>
    <w:rsid w:val="00077D8E"/>
    <w:rsid w:val="00080BF6"/>
    <w:rsid w:val="000829D3"/>
    <w:rsid w:val="00086DF4"/>
    <w:rsid w:val="00087ED4"/>
    <w:rsid w:val="0009187D"/>
    <w:rsid w:val="00096F21"/>
    <w:rsid w:val="00097125"/>
    <w:rsid w:val="000A25C0"/>
    <w:rsid w:val="000A6469"/>
    <w:rsid w:val="000A6B12"/>
    <w:rsid w:val="000A6B7A"/>
    <w:rsid w:val="000A6C24"/>
    <w:rsid w:val="000B192C"/>
    <w:rsid w:val="000B52EC"/>
    <w:rsid w:val="000B675D"/>
    <w:rsid w:val="000C46EC"/>
    <w:rsid w:val="000C5EE7"/>
    <w:rsid w:val="000D04B8"/>
    <w:rsid w:val="000E14CB"/>
    <w:rsid w:val="000E2ABE"/>
    <w:rsid w:val="000E39CF"/>
    <w:rsid w:val="000E4040"/>
    <w:rsid w:val="000E68E4"/>
    <w:rsid w:val="000E6FA0"/>
    <w:rsid w:val="000F10A9"/>
    <w:rsid w:val="000F2B2F"/>
    <w:rsid w:val="000F3E9A"/>
    <w:rsid w:val="000F45EE"/>
    <w:rsid w:val="000F4E86"/>
    <w:rsid w:val="000F5767"/>
    <w:rsid w:val="000F5D2C"/>
    <w:rsid w:val="000F6962"/>
    <w:rsid w:val="000F7338"/>
    <w:rsid w:val="00103F5E"/>
    <w:rsid w:val="00107493"/>
    <w:rsid w:val="00110039"/>
    <w:rsid w:val="00113446"/>
    <w:rsid w:val="0011386D"/>
    <w:rsid w:val="0011487B"/>
    <w:rsid w:val="00115837"/>
    <w:rsid w:val="00120003"/>
    <w:rsid w:val="00124362"/>
    <w:rsid w:val="001269DB"/>
    <w:rsid w:val="00130C33"/>
    <w:rsid w:val="00134A18"/>
    <w:rsid w:val="00135B81"/>
    <w:rsid w:val="00141221"/>
    <w:rsid w:val="0014619D"/>
    <w:rsid w:val="00146745"/>
    <w:rsid w:val="00147BE0"/>
    <w:rsid w:val="00151C08"/>
    <w:rsid w:val="0015214E"/>
    <w:rsid w:val="00155E86"/>
    <w:rsid w:val="001562F6"/>
    <w:rsid w:val="00157539"/>
    <w:rsid w:val="001637A9"/>
    <w:rsid w:val="00165B84"/>
    <w:rsid w:val="00165C48"/>
    <w:rsid w:val="00166C71"/>
    <w:rsid w:val="00167E7F"/>
    <w:rsid w:val="001755FD"/>
    <w:rsid w:val="001806A2"/>
    <w:rsid w:val="00184262"/>
    <w:rsid w:val="001951BB"/>
    <w:rsid w:val="00195DA4"/>
    <w:rsid w:val="00196288"/>
    <w:rsid w:val="00197701"/>
    <w:rsid w:val="00197987"/>
    <w:rsid w:val="001A1159"/>
    <w:rsid w:val="001A1BD9"/>
    <w:rsid w:val="001A2C39"/>
    <w:rsid w:val="001A419D"/>
    <w:rsid w:val="001A5BC9"/>
    <w:rsid w:val="001A601D"/>
    <w:rsid w:val="001A7F2D"/>
    <w:rsid w:val="001B2E70"/>
    <w:rsid w:val="001D1CEA"/>
    <w:rsid w:val="001D2437"/>
    <w:rsid w:val="001D255A"/>
    <w:rsid w:val="001D5BAC"/>
    <w:rsid w:val="001D7B56"/>
    <w:rsid w:val="001E24A1"/>
    <w:rsid w:val="001E333D"/>
    <w:rsid w:val="001E4B69"/>
    <w:rsid w:val="001E7AA8"/>
    <w:rsid w:val="001F06CA"/>
    <w:rsid w:val="001F1682"/>
    <w:rsid w:val="001F46AA"/>
    <w:rsid w:val="001F62A9"/>
    <w:rsid w:val="001F6858"/>
    <w:rsid w:val="001F6E2D"/>
    <w:rsid w:val="001F7629"/>
    <w:rsid w:val="001F7FCE"/>
    <w:rsid w:val="00200AEC"/>
    <w:rsid w:val="00212D62"/>
    <w:rsid w:val="00215D0C"/>
    <w:rsid w:val="00221749"/>
    <w:rsid w:val="00222C22"/>
    <w:rsid w:val="002232D5"/>
    <w:rsid w:val="0022342E"/>
    <w:rsid w:val="002246DD"/>
    <w:rsid w:val="0023680E"/>
    <w:rsid w:val="00247DA4"/>
    <w:rsid w:val="0025238C"/>
    <w:rsid w:val="00253078"/>
    <w:rsid w:val="0025315F"/>
    <w:rsid w:val="00254479"/>
    <w:rsid w:val="00257B8C"/>
    <w:rsid w:val="00264765"/>
    <w:rsid w:val="00267044"/>
    <w:rsid w:val="002676CA"/>
    <w:rsid w:val="002707EC"/>
    <w:rsid w:val="00270D56"/>
    <w:rsid w:val="002713F9"/>
    <w:rsid w:val="002763D5"/>
    <w:rsid w:val="00276788"/>
    <w:rsid w:val="00280C63"/>
    <w:rsid w:val="0028220F"/>
    <w:rsid w:val="00285A89"/>
    <w:rsid w:val="00293EDD"/>
    <w:rsid w:val="002957AB"/>
    <w:rsid w:val="00296902"/>
    <w:rsid w:val="002A0907"/>
    <w:rsid w:val="002A12BC"/>
    <w:rsid w:val="002A25E6"/>
    <w:rsid w:val="002A488A"/>
    <w:rsid w:val="002A553F"/>
    <w:rsid w:val="002B0F33"/>
    <w:rsid w:val="002B323B"/>
    <w:rsid w:val="002B40E4"/>
    <w:rsid w:val="002B79DD"/>
    <w:rsid w:val="002C7121"/>
    <w:rsid w:val="002D196D"/>
    <w:rsid w:val="002D62DD"/>
    <w:rsid w:val="002D71F5"/>
    <w:rsid w:val="002E3522"/>
    <w:rsid w:val="002E5411"/>
    <w:rsid w:val="002E5C16"/>
    <w:rsid w:val="002E79F4"/>
    <w:rsid w:val="002F252B"/>
    <w:rsid w:val="002F3285"/>
    <w:rsid w:val="002F6D58"/>
    <w:rsid w:val="002F6FEF"/>
    <w:rsid w:val="00300875"/>
    <w:rsid w:val="00301B58"/>
    <w:rsid w:val="00302A8A"/>
    <w:rsid w:val="0030760A"/>
    <w:rsid w:val="00311DCC"/>
    <w:rsid w:val="00312984"/>
    <w:rsid w:val="00315806"/>
    <w:rsid w:val="00322C09"/>
    <w:rsid w:val="00322DCB"/>
    <w:rsid w:val="003245F7"/>
    <w:rsid w:val="00324CC9"/>
    <w:rsid w:val="0032620F"/>
    <w:rsid w:val="00326D3B"/>
    <w:rsid w:val="00333783"/>
    <w:rsid w:val="003342B0"/>
    <w:rsid w:val="00335958"/>
    <w:rsid w:val="00335ACF"/>
    <w:rsid w:val="00335D2A"/>
    <w:rsid w:val="00336128"/>
    <w:rsid w:val="0034079D"/>
    <w:rsid w:val="00342DB2"/>
    <w:rsid w:val="0035066C"/>
    <w:rsid w:val="003510C0"/>
    <w:rsid w:val="003529E1"/>
    <w:rsid w:val="00352E01"/>
    <w:rsid w:val="0035468F"/>
    <w:rsid w:val="00355C78"/>
    <w:rsid w:val="0035742D"/>
    <w:rsid w:val="003602DF"/>
    <w:rsid w:val="00361229"/>
    <w:rsid w:val="00361497"/>
    <w:rsid w:val="003672DD"/>
    <w:rsid w:val="003678D7"/>
    <w:rsid w:val="0037064C"/>
    <w:rsid w:val="003732D2"/>
    <w:rsid w:val="0037353D"/>
    <w:rsid w:val="00374C17"/>
    <w:rsid w:val="0037593D"/>
    <w:rsid w:val="00380E16"/>
    <w:rsid w:val="0038382D"/>
    <w:rsid w:val="003839A3"/>
    <w:rsid w:val="00383FA5"/>
    <w:rsid w:val="003847CF"/>
    <w:rsid w:val="003854CA"/>
    <w:rsid w:val="00385B60"/>
    <w:rsid w:val="00385ED5"/>
    <w:rsid w:val="00394106"/>
    <w:rsid w:val="00394919"/>
    <w:rsid w:val="003A56DC"/>
    <w:rsid w:val="003B409A"/>
    <w:rsid w:val="003B6A0E"/>
    <w:rsid w:val="003B7ABB"/>
    <w:rsid w:val="003B7CFE"/>
    <w:rsid w:val="003C34E2"/>
    <w:rsid w:val="003C353A"/>
    <w:rsid w:val="003C3C72"/>
    <w:rsid w:val="003D5D59"/>
    <w:rsid w:val="003E34A4"/>
    <w:rsid w:val="003E4190"/>
    <w:rsid w:val="003E4D9A"/>
    <w:rsid w:val="003E7B99"/>
    <w:rsid w:val="003F1DDB"/>
    <w:rsid w:val="004034A0"/>
    <w:rsid w:val="00413E7C"/>
    <w:rsid w:val="0041700E"/>
    <w:rsid w:val="00422E2A"/>
    <w:rsid w:val="0042673E"/>
    <w:rsid w:val="00430A85"/>
    <w:rsid w:val="00430B44"/>
    <w:rsid w:val="00435608"/>
    <w:rsid w:val="00435F0F"/>
    <w:rsid w:val="004427CA"/>
    <w:rsid w:val="00443A59"/>
    <w:rsid w:val="00446BDB"/>
    <w:rsid w:val="00447A52"/>
    <w:rsid w:val="0045055D"/>
    <w:rsid w:val="0045071B"/>
    <w:rsid w:val="00450D56"/>
    <w:rsid w:val="00451589"/>
    <w:rsid w:val="0045403F"/>
    <w:rsid w:val="0046655B"/>
    <w:rsid w:val="00471724"/>
    <w:rsid w:val="004737F5"/>
    <w:rsid w:val="004766E7"/>
    <w:rsid w:val="00477398"/>
    <w:rsid w:val="00483F84"/>
    <w:rsid w:val="00487D50"/>
    <w:rsid w:val="004917C6"/>
    <w:rsid w:val="00492E2F"/>
    <w:rsid w:val="00493EE4"/>
    <w:rsid w:val="0049488A"/>
    <w:rsid w:val="00495022"/>
    <w:rsid w:val="004A278E"/>
    <w:rsid w:val="004A401F"/>
    <w:rsid w:val="004A4AE5"/>
    <w:rsid w:val="004B3BE7"/>
    <w:rsid w:val="004B6A35"/>
    <w:rsid w:val="004C6664"/>
    <w:rsid w:val="004C7C07"/>
    <w:rsid w:val="004D0CC5"/>
    <w:rsid w:val="004D2E8F"/>
    <w:rsid w:val="004D4CD0"/>
    <w:rsid w:val="004D7931"/>
    <w:rsid w:val="004F183C"/>
    <w:rsid w:val="004F44E5"/>
    <w:rsid w:val="004F5D69"/>
    <w:rsid w:val="004F76FF"/>
    <w:rsid w:val="00500231"/>
    <w:rsid w:val="00500B39"/>
    <w:rsid w:val="005069D6"/>
    <w:rsid w:val="00506FE9"/>
    <w:rsid w:val="0051285A"/>
    <w:rsid w:val="00515DBE"/>
    <w:rsid w:val="00517C0D"/>
    <w:rsid w:val="005228E7"/>
    <w:rsid w:val="00526B10"/>
    <w:rsid w:val="00531E64"/>
    <w:rsid w:val="0053633C"/>
    <w:rsid w:val="0053796B"/>
    <w:rsid w:val="00544DEF"/>
    <w:rsid w:val="00547F8D"/>
    <w:rsid w:val="00552510"/>
    <w:rsid w:val="00557388"/>
    <w:rsid w:val="00560B4C"/>
    <w:rsid w:val="00562814"/>
    <w:rsid w:val="00563BF3"/>
    <w:rsid w:val="00565216"/>
    <w:rsid w:val="005673AA"/>
    <w:rsid w:val="00572B43"/>
    <w:rsid w:val="005734E2"/>
    <w:rsid w:val="00573E31"/>
    <w:rsid w:val="005749AF"/>
    <w:rsid w:val="0057796F"/>
    <w:rsid w:val="00577F6D"/>
    <w:rsid w:val="00584A9E"/>
    <w:rsid w:val="0058500D"/>
    <w:rsid w:val="00592065"/>
    <w:rsid w:val="00594E21"/>
    <w:rsid w:val="005A0EF5"/>
    <w:rsid w:val="005A15C2"/>
    <w:rsid w:val="005A4821"/>
    <w:rsid w:val="005A497B"/>
    <w:rsid w:val="005A5562"/>
    <w:rsid w:val="005B0A69"/>
    <w:rsid w:val="005B1761"/>
    <w:rsid w:val="005B34F6"/>
    <w:rsid w:val="005B3FE2"/>
    <w:rsid w:val="005B4587"/>
    <w:rsid w:val="005B57C1"/>
    <w:rsid w:val="005B715A"/>
    <w:rsid w:val="005C125C"/>
    <w:rsid w:val="005C3B25"/>
    <w:rsid w:val="005C489A"/>
    <w:rsid w:val="005C5DDB"/>
    <w:rsid w:val="005C730A"/>
    <w:rsid w:val="005D22D7"/>
    <w:rsid w:val="005D4D69"/>
    <w:rsid w:val="005D7903"/>
    <w:rsid w:val="005E1679"/>
    <w:rsid w:val="005E425B"/>
    <w:rsid w:val="005E45BE"/>
    <w:rsid w:val="005E52E3"/>
    <w:rsid w:val="005E605F"/>
    <w:rsid w:val="005F204F"/>
    <w:rsid w:val="005F27B0"/>
    <w:rsid w:val="005F5715"/>
    <w:rsid w:val="005F723E"/>
    <w:rsid w:val="006011D7"/>
    <w:rsid w:val="00603602"/>
    <w:rsid w:val="00603CEB"/>
    <w:rsid w:val="00612513"/>
    <w:rsid w:val="00624470"/>
    <w:rsid w:val="00624634"/>
    <w:rsid w:val="00634C6E"/>
    <w:rsid w:val="006366CD"/>
    <w:rsid w:val="006367B5"/>
    <w:rsid w:val="00637DAC"/>
    <w:rsid w:val="006402A5"/>
    <w:rsid w:val="00640C9E"/>
    <w:rsid w:val="0064597C"/>
    <w:rsid w:val="00647AD3"/>
    <w:rsid w:val="006530F5"/>
    <w:rsid w:val="00655D46"/>
    <w:rsid w:val="0065747F"/>
    <w:rsid w:val="00661795"/>
    <w:rsid w:val="006713B7"/>
    <w:rsid w:val="006804C7"/>
    <w:rsid w:val="00691D02"/>
    <w:rsid w:val="006A0428"/>
    <w:rsid w:val="006A0800"/>
    <w:rsid w:val="006A1E05"/>
    <w:rsid w:val="006A5400"/>
    <w:rsid w:val="006A5A36"/>
    <w:rsid w:val="006A5FAE"/>
    <w:rsid w:val="006A71A5"/>
    <w:rsid w:val="006B4780"/>
    <w:rsid w:val="006B5894"/>
    <w:rsid w:val="006B624A"/>
    <w:rsid w:val="006B63ED"/>
    <w:rsid w:val="006B6F52"/>
    <w:rsid w:val="006C022D"/>
    <w:rsid w:val="006C4ADF"/>
    <w:rsid w:val="006C5D78"/>
    <w:rsid w:val="006C6207"/>
    <w:rsid w:val="006D1364"/>
    <w:rsid w:val="006D1CD6"/>
    <w:rsid w:val="006D2611"/>
    <w:rsid w:val="006D4066"/>
    <w:rsid w:val="006D4822"/>
    <w:rsid w:val="006D5076"/>
    <w:rsid w:val="006D5EE8"/>
    <w:rsid w:val="006D684B"/>
    <w:rsid w:val="006E51D7"/>
    <w:rsid w:val="006E7E00"/>
    <w:rsid w:val="006F1CC6"/>
    <w:rsid w:val="006F7417"/>
    <w:rsid w:val="00701240"/>
    <w:rsid w:val="007016BF"/>
    <w:rsid w:val="00701F15"/>
    <w:rsid w:val="007049B8"/>
    <w:rsid w:val="007055FE"/>
    <w:rsid w:val="00710B9E"/>
    <w:rsid w:val="00711603"/>
    <w:rsid w:val="0071627B"/>
    <w:rsid w:val="007230D2"/>
    <w:rsid w:val="00725CA1"/>
    <w:rsid w:val="00732332"/>
    <w:rsid w:val="00733C83"/>
    <w:rsid w:val="00734CE6"/>
    <w:rsid w:val="00734E7D"/>
    <w:rsid w:val="0073610F"/>
    <w:rsid w:val="007413A1"/>
    <w:rsid w:val="0074444E"/>
    <w:rsid w:val="00745DE3"/>
    <w:rsid w:val="0074693D"/>
    <w:rsid w:val="007526F1"/>
    <w:rsid w:val="0075322E"/>
    <w:rsid w:val="00754657"/>
    <w:rsid w:val="0075466D"/>
    <w:rsid w:val="00760C05"/>
    <w:rsid w:val="00765A70"/>
    <w:rsid w:val="00767D70"/>
    <w:rsid w:val="007712DB"/>
    <w:rsid w:val="007733A7"/>
    <w:rsid w:val="007738BA"/>
    <w:rsid w:val="007739B2"/>
    <w:rsid w:val="00775538"/>
    <w:rsid w:val="0077634F"/>
    <w:rsid w:val="00776F9A"/>
    <w:rsid w:val="0078125F"/>
    <w:rsid w:val="00781C37"/>
    <w:rsid w:val="00782CA1"/>
    <w:rsid w:val="00790427"/>
    <w:rsid w:val="007907EA"/>
    <w:rsid w:val="007914BB"/>
    <w:rsid w:val="00794863"/>
    <w:rsid w:val="007A0166"/>
    <w:rsid w:val="007A2855"/>
    <w:rsid w:val="007A4183"/>
    <w:rsid w:val="007A605B"/>
    <w:rsid w:val="007A7933"/>
    <w:rsid w:val="007B179B"/>
    <w:rsid w:val="007B7921"/>
    <w:rsid w:val="007C1D59"/>
    <w:rsid w:val="007C275C"/>
    <w:rsid w:val="007C3DDE"/>
    <w:rsid w:val="007C4441"/>
    <w:rsid w:val="007D0834"/>
    <w:rsid w:val="007D400B"/>
    <w:rsid w:val="007D6F8B"/>
    <w:rsid w:val="007E2747"/>
    <w:rsid w:val="007E4C46"/>
    <w:rsid w:val="007F0731"/>
    <w:rsid w:val="007F5193"/>
    <w:rsid w:val="007F58D4"/>
    <w:rsid w:val="007F664E"/>
    <w:rsid w:val="007F6C44"/>
    <w:rsid w:val="00802A73"/>
    <w:rsid w:val="00804E2C"/>
    <w:rsid w:val="008102A8"/>
    <w:rsid w:val="008128B6"/>
    <w:rsid w:val="00814123"/>
    <w:rsid w:val="0081653D"/>
    <w:rsid w:val="00816673"/>
    <w:rsid w:val="0081688F"/>
    <w:rsid w:val="008174F4"/>
    <w:rsid w:val="00820003"/>
    <w:rsid w:val="00821AAD"/>
    <w:rsid w:val="00824159"/>
    <w:rsid w:val="00825203"/>
    <w:rsid w:val="00825E9E"/>
    <w:rsid w:val="00831799"/>
    <w:rsid w:val="008356F0"/>
    <w:rsid w:val="00836AB5"/>
    <w:rsid w:val="008404C8"/>
    <w:rsid w:val="0084464E"/>
    <w:rsid w:val="00845842"/>
    <w:rsid w:val="00847466"/>
    <w:rsid w:val="008479ED"/>
    <w:rsid w:val="008574DA"/>
    <w:rsid w:val="00857EBD"/>
    <w:rsid w:val="00863A4A"/>
    <w:rsid w:val="00866D52"/>
    <w:rsid w:val="00866FF8"/>
    <w:rsid w:val="008710F2"/>
    <w:rsid w:val="00874D91"/>
    <w:rsid w:val="00876C5F"/>
    <w:rsid w:val="008775C3"/>
    <w:rsid w:val="00882C4A"/>
    <w:rsid w:val="00884C44"/>
    <w:rsid w:val="00884F77"/>
    <w:rsid w:val="00886574"/>
    <w:rsid w:val="008938B5"/>
    <w:rsid w:val="00895A17"/>
    <w:rsid w:val="00895C4E"/>
    <w:rsid w:val="00897D2B"/>
    <w:rsid w:val="008A0267"/>
    <w:rsid w:val="008A17FC"/>
    <w:rsid w:val="008A276D"/>
    <w:rsid w:val="008A32B0"/>
    <w:rsid w:val="008A3EF7"/>
    <w:rsid w:val="008A7657"/>
    <w:rsid w:val="008B03CE"/>
    <w:rsid w:val="008B0F90"/>
    <w:rsid w:val="008B2736"/>
    <w:rsid w:val="008B2A40"/>
    <w:rsid w:val="008B3211"/>
    <w:rsid w:val="008B7115"/>
    <w:rsid w:val="008C0C2A"/>
    <w:rsid w:val="008C0CE4"/>
    <w:rsid w:val="008C4278"/>
    <w:rsid w:val="008C4E40"/>
    <w:rsid w:val="008C5409"/>
    <w:rsid w:val="008D01FB"/>
    <w:rsid w:val="008D09F1"/>
    <w:rsid w:val="008D56E1"/>
    <w:rsid w:val="008E1FBA"/>
    <w:rsid w:val="008E2EF6"/>
    <w:rsid w:val="008E59A1"/>
    <w:rsid w:val="008E66C4"/>
    <w:rsid w:val="008E70E7"/>
    <w:rsid w:val="008F5AE7"/>
    <w:rsid w:val="008F6730"/>
    <w:rsid w:val="008F72D1"/>
    <w:rsid w:val="0090023E"/>
    <w:rsid w:val="00905A9F"/>
    <w:rsid w:val="00906B1D"/>
    <w:rsid w:val="00907F00"/>
    <w:rsid w:val="00911909"/>
    <w:rsid w:val="00915FE4"/>
    <w:rsid w:val="00916A47"/>
    <w:rsid w:val="009201D4"/>
    <w:rsid w:val="00921196"/>
    <w:rsid w:val="009225BA"/>
    <w:rsid w:val="0092565F"/>
    <w:rsid w:val="00933CE1"/>
    <w:rsid w:val="009343ED"/>
    <w:rsid w:val="00937CA8"/>
    <w:rsid w:val="00945DFD"/>
    <w:rsid w:val="00945E84"/>
    <w:rsid w:val="00950DF7"/>
    <w:rsid w:val="009515FC"/>
    <w:rsid w:val="00952DD2"/>
    <w:rsid w:val="00952E50"/>
    <w:rsid w:val="00953298"/>
    <w:rsid w:val="00953DB8"/>
    <w:rsid w:val="00953E3F"/>
    <w:rsid w:val="00954A65"/>
    <w:rsid w:val="00954CDD"/>
    <w:rsid w:val="00961FC8"/>
    <w:rsid w:val="00963059"/>
    <w:rsid w:val="009630A9"/>
    <w:rsid w:val="00967421"/>
    <w:rsid w:val="00970710"/>
    <w:rsid w:val="00970C19"/>
    <w:rsid w:val="009827F4"/>
    <w:rsid w:val="009857FC"/>
    <w:rsid w:val="009866EE"/>
    <w:rsid w:val="009869C0"/>
    <w:rsid w:val="00990E06"/>
    <w:rsid w:val="00992618"/>
    <w:rsid w:val="00993A97"/>
    <w:rsid w:val="009951F5"/>
    <w:rsid w:val="00996A1D"/>
    <w:rsid w:val="009A2A15"/>
    <w:rsid w:val="009A5C8F"/>
    <w:rsid w:val="009B02B1"/>
    <w:rsid w:val="009B094A"/>
    <w:rsid w:val="009B184D"/>
    <w:rsid w:val="009B19AF"/>
    <w:rsid w:val="009B30EE"/>
    <w:rsid w:val="009B30F3"/>
    <w:rsid w:val="009B3D07"/>
    <w:rsid w:val="009B4E0B"/>
    <w:rsid w:val="009C14B0"/>
    <w:rsid w:val="009C1F99"/>
    <w:rsid w:val="009C7B75"/>
    <w:rsid w:val="009D3976"/>
    <w:rsid w:val="009E1BD4"/>
    <w:rsid w:val="009E5750"/>
    <w:rsid w:val="009F01CA"/>
    <w:rsid w:val="009F08E7"/>
    <w:rsid w:val="009F0EF3"/>
    <w:rsid w:val="009F13E9"/>
    <w:rsid w:val="009F1DCD"/>
    <w:rsid w:val="009F3CD8"/>
    <w:rsid w:val="009F4A06"/>
    <w:rsid w:val="009F61F9"/>
    <w:rsid w:val="00A0028D"/>
    <w:rsid w:val="00A00675"/>
    <w:rsid w:val="00A00EE3"/>
    <w:rsid w:val="00A017F3"/>
    <w:rsid w:val="00A052F4"/>
    <w:rsid w:val="00A07D90"/>
    <w:rsid w:val="00A15157"/>
    <w:rsid w:val="00A16EA8"/>
    <w:rsid w:val="00A20FF1"/>
    <w:rsid w:val="00A2245A"/>
    <w:rsid w:val="00A244D9"/>
    <w:rsid w:val="00A248B6"/>
    <w:rsid w:val="00A33357"/>
    <w:rsid w:val="00A33D3F"/>
    <w:rsid w:val="00A34A8B"/>
    <w:rsid w:val="00A34D4E"/>
    <w:rsid w:val="00A42A21"/>
    <w:rsid w:val="00A435CB"/>
    <w:rsid w:val="00A479DF"/>
    <w:rsid w:val="00A47A2A"/>
    <w:rsid w:val="00A50FD5"/>
    <w:rsid w:val="00A526CD"/>
    <w:rsid w:val="00A543DE"/>
    <w:rsid w:val="00A61655"/>
    <w:rsid w:val="00A61EE6"/>
    <w:rsid w:val="00A62B59"/>
    <w:rsid w:val="00A63DB4"/>
    <w:rsid w:val="00A71F37"/>
    <w:rsid w:val="00A75EC8"/>
    <w:rsid w:val="00A779B7"/>
    <w:rsid w:val="00A91892"/>
    <w:rsid w:val="00A95E6A"/>
    <w:rsid w:val="00A95F07"/>
    <w:rsid w:val="00A95F79"/>
    <w:rsid w:val="00AA1A72"/>
    <w:rsid w:val="00AA1B3F"/>
    <w:rsid w:val="00AA2A8E"/>
    <w:rsid w:val="00AA35A2"/>
    <w:rsid w:val="00AA4674"/>
    <w:rsid w:val="00AB0008"/>
    <w:rsid w:val="00AB253A"/>
    <w:rsid w:val="00AB5AFA"/>
    <w:rsid w:val="00AB67A3"/>
    <w:rsid w:val="00AC022F"/>
    <w:rsid w:val="00AC09E0"/>
    <w:rsid w:val="00AC2785"/>
    <w:rsid w:val="00AC50C8"/>
    <w:rsid w:val="00AC541C"/>
    <w:rsid w:val="00AC689C"/>
    <w:rsid w:val="00AD229F"/>
    <w:rsid w:val="00AD359B"/>
    <w:rsid w:val="00AD3F80"/>
    <w:rsid w:val="00AD5141"/>
    <w:rsid w:val="00AD7EED"/>
    <w:rsid w:val="00AE0448"/>
    <w:rsid w:val="00AE099C"/>
    <w:rsid w:val="00AE6129"/>
    <w:rsid w:val="00AF224F"/>
    <w:rsid w:val="00AF433C"/>
    <w:rsid w:val="00AF4CAC"/>
    <w:rsid w:val="00B00DC2"/>
    <w:rsid w:val="00B052BA"/>
    <w:rsid w:val="00B10596"/>
    <w:rsid w:val="00B13AE9"/>
    <w:rsid w:val="00B14832"/>
    <w:rsid w:val="00B31CE3"/>
    <w:rsid w:val="00B31F80"/>
    <w:rsid w:val="00B33D6C"/>
    <w:rsid w:val="00B34B14"/>
    <w:rsid w:val="00B35726"/>
    <w:rsid w:val="00B37C9E"/>
    <w:rsid w:val="00B473D7"/>
    <w:rsid w:val="00B5452E"/>
    <w:rsid w:val="00B57B31"/>
    <w:rsid w:val="00B57FD5"/>
    <w:rsid w:val="00B61551"/>
    <w:rsid w:val="00B639D6"/>
    <w:rsid w:val="00B65589"/>
    <w:rsid w:val="00B6560C"/>
    <w:rsid w:val="00B66AEB"/>
    <w:rsid w:val="00B6743F"/>
    <w:rsid w:val="00B71952"/>
    <w:rsid w:val="00B73B0F"/>
    <w:rsid w:val="00B77CDD"/>
    <w:rsid w:val="00B77D19"/>
    <w:rsid w:val="00B812B0"/>
    <w:rsid w:val="00B8279C"/>
    <w:rsid w:val="00B8620A"/>
    <w:rsid w:val="00B86A69"/>
    <w:rsid w:val="00B90E0A"/>
    <w:rsid w:val="00B920FE"/>
    <w:rsid w:val="00B93504"/>
    <w:rsid w:val="00B93570"/>
    <w:rsid w:val="00B93E60"/>
    <w:rsid w:val="00B94D85"/>
    <w:rsid w:val="00B964F4"/>
    <w:rsid w:val="00B97546"/>
    <w:rsid w:val="00BA1E90"/>
    <w:rsid w:val="00BA35B4"/>
    <w:rsid w:val="00BA5181"/>
    <w:rsid w:val="00BA51A5"/>
    <w:rsid w:val="00BA6695"/>
    <w:rsid w:val="00BB31B3"/>
    <w:rsid w:val="00BB4729"/>
    <w:rsid w:val="00BB7276"/>
    <w:rsid w:val="00BB762C"/>
    <w:rsid w:val="00BC0CFE"/>
    <w:rsid w:val="00BC26AD"/>
    <w:rsid w:val="00BC3223"/>
    <w:rsid w:val="00BC38AC"/>
    <w:rsid w:val="00BC4343"/>
    <w:rsid w:val="00BC45BB"/>
    <w:rsid w:val="00BC501D"/>
    <w:rsid w:val="00BC64C2"/>
    <w:rsid w:val="00BD00B5"/>
    <w:rsid w:val="00BD0A54"/>
    <w:rsid w:val="00BD1D4C"/>
    <w:rsid w:val="00BD216E"/>
    <w:rsid w:val="00BD33BC"/>
    <w:rsid w:val="00BD7C58"/>
    <w:rsid w:val="00BE405B"/>
    <w:rsid w:val="00BE5415"/>
    <w:rsid w:val="00BE71E3"/>
    <w:rsid w:val="00BE799C"/>
    <w:rsid w:val="00BF22AD"/>
    <w:rsid w:val="00BF45E1"/>
    <w:rsid w:val="00BF55C9"/>
    <w:rsid w:val="00BF62BF"/>
    <w:rsid w:val="00C03EBB"/>
    <w:rsid w:val="00C0551D"/>
    <w:rsid w:val="00C06C82"/>
    <w:rsid w:val="00C06C8A"/>
    <w:rsid w:val="00C11706"/>
    <w:rsid w:val="00C1216A"/>
    <w:rsid w:val="00C135D1"/>
    <w:rsid w:val="00C21393"/>
    <w:rsid w:val="00C21FAD"/>
    <w:rsid w:val="00C22255"/>
    <w:rsid w:val="00C24AFD"/>
    <w:rsid w:val="00C30F7F"/>
    <w:rsid w:val="00C31E4F"/>
    <w:rsid w:val="00C32107"/>
    <w:rsid w:val="00C36142"/>
    <w:rsid w:val="00C4115B"/>
    <w:rsid w:val="00C438DF"/>
    <w:rsid w:val="00C43B50"/>
    <w:rsid w:val="00C474DF"/>
    <w:rsid w:val="00C50EAB"/>
    <w:rsid w:val="00C5226E"/>
    <w:rsid w:val="00C56811"/>
    <w:rsid w:val="00C5700E"/>
    <w:rsid w:val="00C60058"/>
    <w:rsid w:val="00C62BA5"/>
    <w:rsid w:val="00C649B7"/>
    <w:rsid w:val="00C67DE5"/>
    <w:rsid w:val="00C71C2F"/>
    <w:rsid w:val="00C73A27"/>
    <w:rsid w:val="00C87D43"/>
    <w:rsid w:val="00C92ABA"/>
    <w:rsid w:val="00C92BF6"/>
    <w:rsid w:val="00C93DCC"/>
    <w:rsid w:val="00C952C0"/>
    <w:rsid w:val="00C96D28"/>
    <w:rsid w:val="00CA0B6A"/>
    <w:rsid w:val="00CA1D37"/>
    <w:rsid w:val="00CA2F20"/>
    <w:rsid w:val="00CA3CA1"/>
    <w:rsid w:val="00CA4659"/>
    <w:rsid w:val="00CB20F9"/>
    <w:rsid w:val="00CB3E68"/>
    <w:rsid w:val="00CB74AE"/>
    <w:rsid w:val="00CC2170"/>
    <w:rsid w:val="00CC3BBA"/>
    <w:rsid w:val="00CC55F1"/>
    <w:rsid w:val="00CC7864"/>
    <w:rsid w:val="00CD05A4"/>
    <w:rsid w:val="00CD6F02"/>
    <w:rsid w:val="00CE6F0A"/>
    <w:rsid w:val="00CF0614"/>
    <w:rsid w:val="00D02C15"/>
    <w:rsid w:val="00D0624A"/>
    <w:rsid w:val="00D1239B"/>
    <w:rsid w:val="00D16DB7"/>
    <w:rsid w:val="00D21F17"/>
    <w:rsid w:val="00D278A5"/>
    <w:rsid w:val="00D34E3E"/>
    <w:rsid w:val="00D35A60"/>
    <w:rsid w:val="00D375E9"/>
    <w:rsid w:val="00D37807"/>
    <w:rsid w:val="00D37BBA"/>
    <w:rsid w:val="00D40B5F"/>
    <w:rsid w:val="00D41001"/>
    <w:rsid w:val="00D415AB"/>
    <w:rsid w:val="00D4228F"/>
    <w:rsid w:val="00D44C33"/>
    <w:rsid w:val="00D45554"/>
    <w:rsid w:val="00D47EAA"/>
    <w:rsid w:val="00D557A7"/>
    <w:rsid w:val="00D568F9"/>
    <w:rsid w:val="00D57334"/>
    <w:rsid w:val="00D63758"/>
    <w:rsid w:val="00D650CA"/>
    <w:rsid w:val="00D67229"/>
    <w:rsid w:val="00D73235"/>
    <w:rsid w:val="00D73F87"/>
    <w:rsid w:val="00D80BC2"/>
    <w:rsid w:val="00D813A9"/>
    <w:rsid w:val="00D83B99"/>
    <w:rsid w:val="00D86F16"/>
    <w:rsid w:val="00D91739"/>
    <w:rsid w:val="00D92793"/>
    <w:rsid w:val="00D93978"/>
    <w:rsid w:val="00D94402"/>
    <w:rsid w:val="00D96E9B"/>
    <w:rsid w:val="00D975A8"/>
    <w:rsid w:val="00DA0157"/>
    <w:rsid w:val="00DA0903"/>
    <w:rsid w:val="00DA0FC3"/>
    <w:rsid w:val="00DA59BE"/>
    <w:rsid w:val="00DA6C15"/>
    <w:rsid w:val="00DB6C77"/>
    <w:rsid w:val="00DC1E48"/>
    <w:rsid w:val="00DC2803"/>
    <w:rsid w:val="00DC3D00"/>
    <w:rsid w:val="00DC4351"/>
    <w:rsid w:val="00DC4CA6"/>
    <w:rsid w:val="00DC50D5"/>
    <w:rsid w:val="00DD2A99"/>
    <w:rsid w:val="00DD5410"/>
    <w:rsid w:val="00DE0E8B"/>
    <w:rsid w:val="00DE1471"/>
    <w:rsid w:val="00DE168E"/>
    <w:rsid w:val="00DE1808"/>
    <w:rsid w:val="00DE27E1"/>
    <w:rsid w:val="00DE7FFD"/>
    <w:rsid w:val="00DF0FD4"/>
    <w:rsid w:val="00DF236E"/>
    <w:rsid w:val="00DF3D3B"/>
    <w:rsid w:val="00E00EED"/>
    <w:rsid w:val="00E01292"/>
    <w:rsid w:val="00E01573"/>
    <w:rsid w:val="00E06698"/>
    <w:rsid w:val="00E13DF1"/>
    <w:rsid w:val="00E159F6"/>
    <w:rsid w:val="00E1766A"/>
    <w:rsid w:val="00E210E2"/>
    <w:rsid w:val="00E21509"/>
    <w:rsid w:val="00E250F9"/>
    <w:rsid w:val="00E25189"/>
    <w:rsid w:val="00E25BB0"/>
    <w:rsid w:val="00E26583"/>
    <w:rsid w:val="00E35272"/>
    <w:rsid w:val="00E35DA9"/>
    <w:rsid w:val="00E3660C"/>
    <w:rsid w:val="00E36B12"/>
    <w:rsid w:val="00E4035A"/>
    <w:rsid w:val="00E41279"/>
    <w:rsid w:val="00E438C7"/>
    <w:rsid w:val="00E55138"/>
    <w:rsid w:val="00E56085"/>
    <w:rsid w:val="00E6123E"/>
    <w:rsid w:val="00E63C9A"/>
    <w:rsid w:val="00E66030"/>
    <w:rsid w:val="00E667A6"/>
    <w:rsid w:val="00E71AEC"/>
    <w:rsid w:val="00E754C8"/>
    <w:rsid w:val="00E8017B"/>
    <w:rsid w:val="00E84B26"/>
    <w:rsid w:val="00E8540A"/>
    <w:rsid w:val="00E860AC"/>
    <w:rsid w:val="00E86473"/>
    <w:rsid w:val="00E87B62"/>
    <w:rsid w:val="00E906BA"/>
    <w:rsid w:val="00E930DF"/>
    <w:rsid w:val="00E95AC7"/>
    <w:rsid w:val="00E96A98"/>
    <w:rsid w:val="00EA15EE"/>
    <w:rsid w:val="00EA26C1"/>
    <w:rsid w:val="00EA394C"/>
    <w:rsid w:val="00EA461E"/>
    <w:rsid w:val="00EA5080"/>
    <w:rsid w:val="00EA58D0"/>
    <w:rsid w:val="00EB4A97"/>
    <w:rsid w:val="00EB4E68"/>
    <w:rsid w:val="00EC09DE"/>
    <w:rsid w:val="00EC122C"/>
    <w:rsid w:val="00EC185E"/>
    <w:rsid w:val="00EC32E6"/>
    <w:rsid w:val="00EC37DF"/>
    <w:rsid w:val="00EC6B3A"/>
    <w:rsid w:val="00EC7A4B"/>
    <w:rsid w:val="00ED0A21"/>
    <w:rsid w:val="00ED4229"/>
    <w:rsid w:val="00ED7193"/>
    <w:rsid w:val="00EE214B"/>
    <w:rsid w:val="00EE6F11"/>
    <w:rsid w:val="00EE757A"/>
    <w:rsid w:val="00EF1936"/>
    <w:rsid w:val="00EF2E1D"/>
    <w:rsid w:val="00EF43BB"/>
    <w:rsid w:val="00EF64B4"/>
    <w:rsid w:val="00EF7112"/>
    <w:rsid w:val="00F00560"/>
    <w:rsid w:val="00F019CF"/>
    <w:rsid w:val="00F05575"/>
    <w:rsid w:val="00F06088"/>
    <w:rsid w:val="00F074D2"/>
    <w:rsid w:val="00F1307E"/>
    <w:rsid w:val="00F13360"/>
    <w:rsid w:val="00F13DA9"/>
    <w:rsid w:val="00F155DC"/>
    <w:rsid w:val="00F16B16"/>
    <w:rsid w:val="00F1709E"/>
    <w:rsid w:val="00F232EC"/>
    <w:rsid w:val="00F24215"/>
    <w:rsid w:val="00F24CB4"/>
    <w:rsid w:val="00F256A6"/>
    <w:rsid w:val="00F33B6B"/>
    <w:rsid w:val="00F346AB"/>
    <w:rsid w:val="00F3575F"/>
    <w:rsid w:val="00F37A42"/>
    <w:rsid w:val="00F43418"/>
    <w:rsid w:val="00F4705B"/>
    <w:rsid w:val="00F51E6E"/>
    <w:rsid w:val="00F55890"/>
    <w:rsid w:val="00F63851"/>
    <w:rsid w:val="00F64794"/>
    <w:rsid w:val="00F66D46"/>
    <w:rsid w:val="00F71537"/>
    <w:rsid w:val="00F7163E"/>
    <w:rsid w:val="00F71A53"/>
    <w:rsid w:val="00F7268C"/>
    <w:rsid w:val="00F7383B"/>
    <w:rsid w:val="00F738F4"/>
    <w:rsid w:val="00F76EB6"/>
    <w:rsid w:val="00F807BB"/>
    <w:rsid w:val="00F8188D"/>
    <w:rsid w:val="00F86AC3"/>
    <w:rsid w:val="00F922DF"/>
    <w:rsid w:val="00F93F77"/>
    <w:rsid w:val="00F95B8B"/>
    <w:rsid w:val="00F95ED1"/>
    <w:rsid w:val="00F97227"/>
    <w:rsid w:val="00F977A0"/>
    <w:rsid w:val="00FA2760"/>
    <w:rsid w:val="00FA339E"/>
    <w:rsid w:val="00FB0144"/>
    <w:rsid w:val="00FB1574"/>
    <w:rsid w:val="00FB28E8"/>
    <w:rsid w:val="00FB32D0"/>
    <w:rsid w:val="00FB3602"/>
    <w:rsid w:val="00FB4BC3"/>
    <w:rsid w:val="00FC104A"/>
    <w:rsid w:val="00FC6500"/>
    <w:rsid w:val="00FC6B4A"/>
    <w:rsid w:val="00FD0ABF"/>
    <w:rsid w:val="00FD6934"/>
    <w:rsid w:val="00FE152B"/>
    <w:rsid w:val="00FE2C83"/>
    <w:rsid w:val="00FE7FA6"/>
    <w:rsid w:val="00FF0389"/>
    <w:rsid w:val="2CE51B24"/>
    <w:rsid w:val="3D0905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106"/>
    <w:pPr>
      <w:widowControl w:val="0"/>
      <w:jc w:val="both"/>
    </w:pPr>
    <w:rPr>
      <w:rFonts w:ascii="Times" w:eastAsia="仿宋_GB2312" w:hAnsi="Times"/>
      <w:color w:val="000000"/>
      <w:sz w:val="30"/>
      <w:u w:color="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94106"/>
    <w:rPr>
      <w:b/>
      <w:bCs/>
    </w:rPr>
  </w:style>
  <w:style w:type="character" w:customStyle="1" w:styleId="Char">
    <w:name w:val="页眉 Char"/>
    <w:link w:val="a4"/>
    <w:rsid w:val="00394106"/>
    <w:rPr>
      <w:rFonts w:ascii="Times" w:eastAsia="仿宋_GB2312" w:hAnsi="Times"/>
      <w:color w:val="000000"/>
      <w:sz w:val="18"/>
      <w:szCs w:val="18"/>
      <w:u w:color="000000"/>
    </w:rPr>
  </w:style>
  <w:style w:type="character" w:styleId="a5">
    <w:name w:val="page number"/>
    <w:basedOn w:val="a0"/>
    <w:rsid w:val="00394106"/>
  </w:style>
  <w:style w:type="paragraph" w:customStyle="1" w:styleId="Char0">
    <w:name w:val="Char"/>
    <w:basedOn w:val="a6"/>
    <w:rsid w:val="00394106"/>
    <w:pPr>
      <w:adjustRightInd w:val="0"/>
      <w:spacing w:line="436" w:lineRule="exact"/>
      <w:ind w:left="357"/>
      <w:jc w:val="left"/>
      <w:outlineLvl w:val="3"/>
    </w:pPr>
    <w:rPr>
      <w:rFonts w:ascii="Tahoma" w:eastAsia="宋体" w:hAnsi="Tahoma"/>
      <w:b/>
      <w:color w:val="auto"/>
      <w:kern w:val="2"/>
      <w:sz w:val="24"/>
      <w:szCs w:val="24"/>
    </w:rPr>
  </w:style>
  <w:style w:type="paragraph" w:styleId="a6">
    <w:name w:val="Document Map"/>
    <w:basedOn w:val="a"/>
    <w:semiHidden/>
    <w:rsid w:val="00394106"/>
    <w:pPr>
      <w:shd w:val="clear" w:color="auto" w:fill="000080"/>
    </w:pPr>
  </w:style>
  <w:style w:type="paragraph" w:styleId="a7">
    <w:name w:val="Date"/>
    <w:basedOn w:val="a"/>
    <w:next w:val="a"/>
    <w:rsid w:val="00394106"/>
    <w:rPr>
      <w:rFonts w:ascii="仿宋_GB2312" w:hAnsi="Times New Roman"/>
      <w:color w:val="auto"/>
      <w:kern w:val="2"/>
      <w:sz w:val="32"/>
    </w:rPr>
  </w:style>
  <w:style w:type="paragraph" w:styleId="a8">
    <w:name w:val="Balloon Text"/>
    <w:basedOn w:val="a"/>
    <w:semiHidden/>
    <w:rsid w:val="00394106"/>
    <w:rPr>
      <w:sz w:val="18"/>
      <w:szCs w:val="18"/>
    </w:rPr>
  </w:style>
  <w:style w:type="paragraph" w:styleId="a4">
    <w:name w:val="header"/>
    <w:basedOn w:val="a"/>
    <w:link w:val="Char"/>
    <w:rsid w:val="00394106"/>
    <w:pPr>
      <w:pBdr>
        <w:bottom w:val="single" w:sz="6" w:space="1" w:color="auto"/>
      </w:pBdr>
      <w:tabs>
        <w:tab w:val="center" w:pos="4153"/>
        <w:tab w:val="right" w:pos="8306"/>
      </w:tabs>
      <w:snapToGrid w:val="0"/>
      <w:jc w:val="center"/>
    </w:pPr>
    <w:rPr>
      <w:sz w:val="18"/>
      <w:szCs w:val="18"/>
    </w:rPr>
  </w:style>
  <w:style w:type="paragraph" w:styleId="a9">
    <w:name w:val="footer"/>
    <w:basedOn w:val="a"/>
    <w:rsid w:val="00394106"/>
    <w:pPr>
      <w:tabs>
        <w:tab w:val="center" w:pos="4153"/>
        <w:tab w:val="right" w:pos="8306"/>
      </w:tabs>
      <w:snapToGrid w:val="0"/>
      <w:jc w:val="left"/>
    </w:pPr>
    <w:rPr>
      <w:sz w:val="18"/>
      <w:szCs w:val="18"/>
    </w:rPr>
  </w:style>
  <w:style w:type="paragraph" w:styleId="aa">
    <w:name w:val="Plain Text"/>
    <w:basedOn w:val="a"/>
    <w:rsid w:val="00394106"/>
    <w:rPr>
      <w:rFonts w:ascii="宋体" w:eastAsia="宋体" w:hAnsi="Courier New"/>
      <w:color w:val="auto"/>
      <w:kern w:val="2"/>
      <w:sz w:val="28"/>
    </w:rPr>
  </w:style>
  <w:style w:type="table" w:styleId="ab">
    <w:name w:val="Table Grid"/>
    <w:basedOn w:val="a1"/>
    <w:rsid w:val="0011487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F5F4AA-A26A-43E4-95A1-5EF9C551B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1261</TotalTime>
  <Pages>1</Pages>
  <Words>582</Words>
  <Characters>3321</Characters>
  <Application>Microsoft Office Word</Application>
  <DocSecurity>0</DocSecurity>
  <PresentationFormat/>
  <Lines>27</Lines>
  <Paragraphs>7</Paragraphs>
  <Slides>0</Slides>
  <Notes>0</Notes>
  <HiddenSlides>0</HiddenSlides>
  <MMClips>0</MMClips>
  <ScaleCrop>false</ScaleCrop>
  <Company>buu</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京联办〔2009〕4号</dc:title>
  <dc:creator>wwj</dc:creator>
  <cp:lastModifiedBy>zf</cp:lastModifiedBy>
  <cp:revision>343</cp:revision>
  <cp:lastPrinted>2019-12-24T02:58:00Z</cp:lastPrinted>
  <dcterms:created xsi:type="dcterms:W3CDTF">2018-12-07T03:43:00Z</dcterms:created>
  <dcterms:modified xsi:type="dcterms:W3CDTF">2020-03-13T04:54:00Z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2052-9.1.0.5184</vt:lpwstr>
  </property>
</Properties>
</file>