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加强日常</w:t>
      </w:r>
      <w:r>
        <w:rPr>
          <w:rFonts w:hint="eastAsia" w:ascii="仿宋" w:hAnsi="仿宋" w:eastAsia="仿宋"/>
          <w:sz w:val="28"/>
          <w:szCs w:val="28"/>
          <w:lang w:eastAsia="zh-CN"/>
        </w:rPr>
        <w:t>检查</w:t>
      </w:r>
      <w:r>
        <w:rPr>
          <w:rFonts w:hint="eastAsia" w:ascii="仿宋" w:hAnsi="仿宋" w:eastAsia="仿宋"/>
          <w:sz w:val="28"/>
          <w:szCs w:val="28"/>
        </w:rPr>
        <w:t xml:space="preserve"> 积极</w:t>
      </w:r>
      <w:r>
        <w:rPr>
          <w:rFonts w:hint="eastAsia" w:ascii="仿宋" w:hAnsi="仿宋" w:eastAsia="仿宋"/>
          <w:sz w:val="28"/>
          <w:szCs w:val="28"/>
          <w:lang w:eastAsia="zh-CN"/>
        </w:rPr>
        <w:t>配合</w:t>
      </w:r>
      <w:r>
        <w:rPr>
          <w:rFonts w:hint="eastAsia" w:ascii="仿宋" w:hAnsi="仿宋" w:eastAsia="仿宋"/>
          <w:sz w:val="28"/>
          <w:szCs w:val="28"/>
        </w:rPr>
        <w:t>整改</w:t>
      </w:r>
    </w:p>
    <w:p>
      <w:pPr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---</w:t>
      </w:r>
      <w:bookmarkStart w:id="0" w:name="_GoBack"/>
      <w:r>
        <w:rPr>
          <w:rFonts w:hint="eastAsia" w:ascii="仿宋" w:hAnsi="仿宋" w:eastAsia="仿宋"/>
          <w:sz w:val="28"/>
          <w:szCs w:val="28"/>
        </w:rPr>
        <w:t>海淀消防支队对我院开展“双随机、一公开”消防安全检查指导</w:t>
      </w:r>
      <w:bookmarkEnd w:id="0"/>
    </w:p>
    <w:p>
      <w:pPr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月28日下午，海淀消防支队警官张岩林、赵雪峰两名警官带队对我院开展“双随机、一公开”消防安全检查指导工作，学院后勤保卫办公室主任佟常生、副主任耿芾博全程陪同逐个点位进行了安全检查，对消防工作存在的安全隐患问题再次把脉问诊。校部保卫处胡宏安老师也到现场进行指导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43815</wp:posOffset>
            </wp:positionV>
            <wp:extent cx="5264785" cy="3947160"/>
            <wp:effectExtent l="0" t="0" r="12065" b="15240"/>
            <wp:wrapNone/>
            <wp:docPr id="1" name="图片 1" descr="微信图片_2024040109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40109583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张警官一行首先在简单听取汇报的基础上，对校区消防档案文字材料，一一进行了翻阅、查看；结合档案材料，对校区消防安全责任制度是否落实、疏散通道，安全出口是否畅通、消防设施是否完好有效、学院师生员工是否经过消防安全培训，灭火器材配置是否齐全等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87630</wp:posOffset>
            </wp:positionV>
            <wp:extent cx="5264785" cy="3947160"/>
            <wp:effectExtent l="0" t="0" r="12065" b="15240"/>
            <wp:wrapNone/>
            <wp:docPr id="2" name="图片 2" descr="微信图片_20240401095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04010958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-29210</wp:posOffset>
            </wp:positionH>
            <wp:positionV relativeFrom="paragraph">
              <wp:posOffset>339725</wp:posOffset>
            </wp:positionV>
            <wp:extent cx="5264785" cy="3947160"/>
            <wp:effectExtent l="0" t="0" r="12065" b="15240"/>
            <wp:wrapNone/>
            <wp:docPr id="3" name="图片 3" descr="微信图片_20240401095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404010958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3546475</wp:posOffset>
            </wp:positionV>
            <wp:extent cx="5273040" cy="3559810"/>
            <wp:effectExtent l="0" t="0" r="3810" b="2540"/>
            <wp:wrapNone/>
            <wp:docPr id="4" name="图片 4" descr="微信图片_20240401095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4010959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28"/>
          <w:szCs w:val="28"/>
        </w:rPr>
        <w:t>情况进行了全面抽查排查；之后实地查看了实验楼中控室，校区消防泵房、学知楼强电间烟感，一楼喷淋情况，融创楼一楼四楼烟感，负二楼消防防火门等重点防控设施设备；检查中，针对检查过程中发现的问题，防火监督检查人员要求其立即整改，并对2023年度电消检查出的问题，整改后的措施，进行复查。整个检查持续了三个小时。最后佟主任和检查组成员对检查的问题相互交换了意见建议。检查组强调：要加强员工消防基本技能及“一警六员”的培训落实；要定期组织消防疏散灭火演练，真水真火的训练演练，时刻保持安全防范意识；要认真抓好火灾隐患的自查和整改工作，查摆工作。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  <w:lang w:eastAsia="zh-CN"/>
        </w:rPr>
      </w:pP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据了解，海淀区消防救援支队将继续扎实开展“双随机、一公开”消防安全检查，加大火灾隐患排查整治力度，切实提高重点单位负责人的消防安全主体责任意识。此次检查是继2022年12月份消防检查验收回头看之后，前期整改后的又一次全面检查；检查组对学院发现问题，整改彻底坚决不打折扣，特别是主管人员对消防各个点位情况比较熟悉，存在问题整改情况一口清，对两会期间致远楼宿舍洗漱间发现火情后采取的措施等，给予了高度肯定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jc w:val="center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(后勤保卫办公室 张建平 供稿 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63"/>
    <w:rsid w:val="00341A63"/>
    <w:rsid w:val="003C0E4E"/>
    <w:rsid w:val="004E5E81"/>
    <w:rsid w:val="00932937"/>
    <w:rsid w:val="00A11761"/>
    <w:rsid w:val="00B922E9"/>
    <w:rsid w:val="116341D1"/>
    <w:rsid w:val="7DB5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114</Words>
  <Characters>652</Characters>
  <Lines>5</Lines>
  <Paragraphs>1</Paragraphs>
  <TotalTime>0</TotalTime>
  <ScaleCrop>false</ScaleCrop>
  <LinksUpToDate>false</LinksUpToDate>
  <CharactersWithSpaces>765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2024-04-01T01:14:00Z</dcterms:created>
  <dc:creator>PC</dc:creator>
  <cp:lastModifiedBy>Administrator</cp:lastModifiedBy>
  <dcterms:modified xsi:type="dcterms:W3CDTF">2024-04-01T03:24:22Z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5CCE65D2DFE64496BEA9C18FC986169C</vt:lpwstr>
  </property>
</Properties>
</file>